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D8" w:rsidRPr="00460953" w:rsidRDefault="00F01239" w:rsidP="00A230E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</w:t>
      </w:r>
    </w:p>
    <w:p w:rsidR="006A5FD8" w:rsidRDefault="00F01239" w:rsidP="00A230E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заседания общего собрания</w:t>
      </w:r>
    </w:p>
    <w:p w:rsidR="00F01239" w:rsidRPr="006A5FD8" w:rsidRDefault="00F01239" w:rsidP="00A230E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 Учреждения</w:t>
      </w:r>
    </w:p>
    <w:p w:rsidR="000120AB" w:rsidRPr="007C68EB" w:rsidRDefault="00B41A8E" w:rsidP="00A230E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A40F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1239" w:rsidRPr="00F01239">
        <w:rPr>
          <w:rFonts w:ascii="Times New Roman" w:hAnsi="Times New Roman" w:cs="Times New Roman"/>
          <w:sz w:val="26"/>
          <w:szCs w:val="26"/>
        </w:rPr>
        <w:t>20.03.</w:t>
      </w:r>
      <w:r w:rsidR="00B54D43">
        <w:rPr>
          <w:rFonts w:ascii="Times New Roman" w:hAnsi="Times New Roman" w:cs="Times New Roman"/>
          <w:sz w:val="26"/>
          <w:szCs w:val="26"/>
        </w:rPr>
        <w:t xml:space="preserve"> 20</w:t>
      </w:r>
      <w:r w:rsidR="00B54D43" w:rsidRPr="00C9460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F39">
        <w:rPr>
          <w:rFonts w:ascii="Times New Roman" w:hAnsi="Times New Roman" w:cs="Times New Roman"/>
          <w:sz w:val="26"/>
          <w:szCs w:val="26"/>
        </w:rPr>
        <w:t>г. Протокол № 3</w:t>
      </w:r>
    </w:p>
    <w:p w:rsidR="006A5FD8" w:rsidRPr="007C68EB" w:rsidRDefault="006A5FD8" w:rsidP="00A230E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A5FD8" w:rsidRPr="007C68EB" w:rsidRDefault="006A5FD8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5FD8" w:rsidRPr="007C68EB" w:rsidRDefault="006A5FD8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5FD8" w:rsidRPr="007C68EB" w:rsidRDefault="006A5FD8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5FD8" w:rsidRPr="007C68EB" w:rsidRDefault="006A5FD8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0953" w:rsidRPr="007C68EB" w:rsidRDefault="000120AB" w:rsidP="006A5FD8">
      <w:pPr>
        <w:jc w:val="both"/>
        <w:rPr>
          <w:rFonts w:ascii="Times New Roman" w:hAnsi="Times New Roman" w:cs="Times New Roman"/>
          <w:sz w:val="26"/>
          <w:szCs w:val="26"/>
        </w:rPr>
      </w:pPr>
      <w:r w:rsidRPr="006A5FD8">
        <w:rPr>
          <w:rFonts w:ascii="Times New Roman" w:hAnsi="Times New Roman" w:cs="Times New Roman"/>
          <w:sz w:val="26"/>
          <w:szCs w:val="26"/>
        </w:rPr>
        <w:t xml:space="preserve"> </w:t>
      </w:r>
      <w:r w:rsidR="006A5FD8" w:rsidRPr="00D72129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60953" w:rsidRPr="007C68EB" w:rsidRDefault="00460953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0953" w:rsidRPr="007C68EB" w:rsidRDefault="00460953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0953" w:rsidRPr="007C68EB" w:rsidRDefault="00460953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5FD8" w:rsidRPr="00D72129" w:rsidRDefault="00460953" w:rsidP="006A5F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C68E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A5FD8" w:rsidRPr="00D72129">
        <w:rPr>
          <w:rFonts w:ascii="Times New Roman" w:hAnsi="Times New Roman" w:cs="Times New Roman"/>
          <w:sz w:val="26"/>
          <w:szCs w:val="26"/>
        </w:rPr>
        <w:t xml:space="preserve"> </w:t>
      </w:r>
      <w:r w:rsidR="000120AB" w:rsidRPr="006A5FD8"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САМООБСЛЕДОВАНИЯ </w:t>
      </w:r>
    </w:p>
    <w:p w:rsidR="00A230E8" w:rsidRPr="00EE20A2" w:rsidRDefault="00D72129" w:rsidP="00EE2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0A2">
        <w:rPr>
          <w:rFonts w:ascii="Times New Roman" w:hAnsi="Times New Roman" w:cs="Times New Roman"/>
          <w:color w:val="000000"/>
          <w:sz w:val="28"/>
          <w:szCs w:val="28"/>
        </w:rPr>
        <w:t>МДОАУ "Детский сад № 3 " Теремок"   общеразвивающего</w:t>
      </w:r>
      <w:r w:rsidRPr="00EE20A2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A230E8" w:rsidRPr="00EE20A2" w:rsidRDefault="00D72129" w:rsidP="00EE20A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20A2">
        <w:rPr>
          <w:rFonts w:ascii="Times New Roman" w:hAnsi="Times New Roman" w:cs="Times New Roman"/>
          <w:sz w:val="28"/>
          <w:szCs w:val="28"/>
        </w:rPr>
        <w:t xml:space="preserve"> с осуществлением </w:t>
      </w:r>
      <w:proofErr w:type="gramStart"/>
      <w:r w:rsidRPr="00EE20A2">
        <w:rPr>
          <w:rFonts w:ascii="Times New Roman" w:hAnsi="Times New Roman" w:cs="Times New Roman"/>
          <w:sz w:val="28"/>
          <w:szCs w:val="28"/>
        </w:rPr>
        <w:t xml:space="preserve">приоритетного  </w:t>
      </w:r>
      <w:r w:rsidRPr="00EE20A2">
        <w:rPr>
          <w:rFonts w:ascii="Times New Roman" w:hAnsi="Times New Roman" w:cs="Times New Roman"/>
          <w:color w:val="000000"/>
          <w:sz w:val="28"/>
          <w:szCs w:val="28"/>
        </w:rPr>
        <w:t>художественно</w:t>
      </w:r>
      <w:proofErr w:type="gramEnd"/>
      <w:r w:rsidR="00421D9C" w:rsidRPr="006E1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0A2">
        <w:rPr>
          <w:rFonts w:ascii="Times New Roman" w:hAnsi="Times New Roman" w:cs="Times New Roman"/>
          <w:color w:val="000000"/>
          <w:sz w:val="28"/>
          <w:szCs w:val="28"/>
        </w:rPr>
        <w:t xml:space="preserve">- эстетического </w:t>
      </w:r>
    </w:p>
    <w:p w:rsidR="00A230E8" w:rsidRPr="00EE20A2" w:rsidRDefault="00D72129" w:rsidP="00EE20A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20A2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воспитанников п. Новосергиевка </w:t>
      </w:r>
    </w:p>
    <w:p w:rsidR="000120AB" w:rsidRPr="00EE20A2" w:rsidRDefault="00D9392E" w:rsidP="00EE2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0A2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8A40F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54D43" w:rsidRPr="00421D9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E2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129" w:rsidRPr="00EE20A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0120AB" w:rsidRPr="006A5FD8" w:rsidRDefault="000120AB" w:rsidP="00EE20A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72129" w:rsidRPr="00A230E8" w:rsidRDefault="00D72129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2129" w:rsidRPr="00A230E8" w:rsidRDefault="00D72129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2129" w:rsidRPr="00A230E8" w:rsidRDefault="00D72129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2129" w:rsidRPr="00A230E8" w:rsidRDefault="00D72129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2129" w:rsidRPr="00A230E8" w:rsidRDefault="00D72129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2129" w:rsidRPr="00A230E8" w:rsidRDefault="00D72129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2129" w:rsidRPr="00A230E8" w:rsidRDefault="00D72129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2129" w:rsidRPr="00A230E8" w:rsidRDefault="00D72129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2129" w:rsidRPr="00A230E8" w:rsidRDefault="00D72129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2129" w:rsidRPr="008A40F6" w:rsidRDefault="00D72129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0953" w:rsidRDefault="00460953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8EB" w:rsidRPr="007C68EB" w:rsidRDefault="007C68EB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20AB" w:rsidRPr="00A230E8" w:rsidRDefault="000120AB" w:rsidP="006A5FD8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230E8"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</w:p>
    <w:p w:rsidR="000120AB" w:rsidRPr="006A5FD8" w:rsidRDefault="000120AB" w:rsidP="006A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5FD8">
        <w:rPr>
          <w:rFonts w:ascii="Times New Roman" w:hAnsi="Times New Roman" w:cs="Times New Roman"/>
          <w:sz w:val="26"/>
          <w:szCs w:val="26"/>
        </w:rPr>
        <w:t>Аналитическая част</w:t>
      </w:r>
      <w:r w:rsidR="00A230E8">
        <w:rPr>
          <w:rFonts w:ascii="Times New Roman" w:hAnsi="Times New Roman" w:cs="Times New Roman"/>
          <w:sz w:val="26"/>
          <w:szCs w:val="26"/>
        </w:rPr>
        <w:t>ь</w:t>
      </w:r>
    </w:p>
    <w:p w:rsidR="000120AB" w:rsidRPr="006A5FD8" w:rsidRDefault="000120AB" w:rsidP="006A5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5FD8">
        <w:rPr>
          <w:rFonts w:ascii="Times New Roman" w:hAnsi="Times New Roman" w:cs="Times New Roman"/>
          <w:sz w:val="26"/>
          <w:szCs w:val="26"/>
        </w:rPr>
        <w:t>Оценка образовательной деятельности</w:t>
      </w:r>
    </w:p>
    <w:p w:rsidR="000120AB" w:rsidRPr="006A5FD8" w:rsidRDefault="000120AB" w:rsidP="006A5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5FD8">
        <w:rPr>
          <w:rFonts w:ascii="Times New Roman" w:hAnsi="Times New Roman" w:cs="Times New Roman"/>
          <w:sz w:val="26"/>
          <w:szCs w:val="26"/>
        </w:rPr>
        <w:t>Оценка системы управления организации</w:t>
      </w:r>
    </w:p>
    <w:p w:rsidR="000120AB" w:rsidRPr="006A5FD8" w:rsidRDefault="000120AB" w:rsidP="006A5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5FD8">
        <w:rPr>
          <w:rFonts w:ascii="Times New Roman" w:hAnsi="Times New Roman" w:cs="Times New Roman"/>
          <w:sz w:val="26"/>
          <w:szCs w:val="26"/>
        </w:rPr>
        <w:t xml:space="preserve"> Оценка организации учебного процесса.</w:t>
      </w:r>
    </w:p>
    <w:p w:rsidR="000120AB" w:rsidRPr="006A5FD8" w:rsidRDefault="000120AB" w:rsidP="006A5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5FD8">
        <w:rPr>
          <w:rFonts w:ascii="Times New Roman" w:hAnsi="Times New Roman" w:cs="Times New Roman"/>
          <w:sz w:val="26"/>
          <w:szCs w:val="26"/>
        </w:rPr>
        <w:t>Оценка качества кадрового обеспечения</w:t>
      </w:r>
    </w:p>
    <w:p w:rsidR="000120AB" w:rsidRPr="006A5FD8" w:rsidRDefault="000120AB" w:rsidP="006A5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5FD8">
        <w:rPr>
          <w:rFonts w:ascii="Times New Roman" w:hAnsi="Times New Roman" w:cs="Times New Roman"/>
          <w:sz w:val="26"/>
          <w:szCs w:val="26"/>
        </w:rPr>
        <w:t>Оценка качества учебно-методического обеспечения</w:t>
      </w:r>
    </w:p>
    <w:p w:rsidR="000120AB" w:rsidRPr="006A5FD8" w:rsidRDefault="000120AB" w:rsidP="006A5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5FD8">
        <w:rPr>
          <w:rFonts w:ascii="Times New Roman" w:hAnsi="Times New Roman" w:cs="Times New Roman"/>
          <w:sz w:val="26"/>
          <w:szCs w:val="26"/>
        </w:rPr>
        <w:t>. Оценка качества библиотечно-информационного обеспечения</w:t>
      </w:r>
    </w:p>
    <w:p w:rsidR="000120AB" w:rsidRPr="00A230E8" w:rsidRDefault="000120AB" w:rsidP="006A5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5FD8">
        <w:rPr>
          <w:rFonts w:ascii="Times New Roman" w:hAnsi="Times New Roman" w:cs="Times New Roman"/>
          <w:sz w:val="26"/>
          <w:szCs w:val="26"/>
        </w:rPr>
        <w:t>Оценка качества материально-технической базы</w:t>
      </w:r>
    </w:p>
    <w:p w:rsidR="00A230E8" w:rsidRP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2EF0" w:rsidRDefault="000120AB" w:rsidP="006A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5FD8">
        <w:rPr>
          <w:rFonts w:ascii="Times New Roman" w:hAnsi="Times New Roman" w:cs="Times New Roman"/>
          <w:sz w:val="26"/>
          <w:szCs w:val="26"/>
        </w:rPr>
        <w:t>Результаты анализа показателей деятельности организации</w:t>
      </w: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8EB" w:rsidRPr="00F01239" w:rsidRDefault="007C68EB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Pr="00A230E8" w:rsidRDefault="00A230E8" w:rsidP="00A230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0E8" w:rsidRPr="00A230E8" w:rsidRDefault="000120AB" w:rsidP="006A5F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230E8">
        <w:rPr>
          <w:rFonts w:ascii="Times New Roman" w:hAnsi="Times New Roman" w:cs="Times New Roman"/>
          <w:b/>
          <w:sz w:val="26"/>
          <w:szCs w:val="26"/>
        </w:rPr>
        <w:lastRenderedPageBreak/>
        <w:t>Аналитическая часть</w:t>
      </w:r>
    </w:p>
    <w:p w:rsidR="00A230E8" w:rsidRPr="00A230E8" w:rsidRDefault="000120AB" w:rsidP="00A230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230E8">
        <w:rPr>
          <w:rFonts w:ascii="Times New Roman" w:hAnsi="Times New Roman" w:cs="Times New Roman"/>
          <w:b/>
          <w:i/>
          <w:sz w:val="26"/>
          <w:szCs w:val="26"/>
        </w:rPr>
        <w:t>Оценка о</w:t>
      </w:r>
      <w:r w:rsidR="00A230E8" w:rsidRPr="00A230E8">
        <w:rPr>
          <w:rFonts w:ascii="Times New Roman" w:hAnsi="Times New Roman" w:cs="Times New Roman"/>
          <w:b/>
          <w:i/>
          <w:sz w:val="26"/>
          <w:szCs w:val="26"/>
        </w:rPr>
        <w:t>бразовательной деятельности.</w:t>
      </w:r>
    </w:p>
    <w:p w:rsidR="008A40F6" w:rsidRDefault="00A230E8" w:rsidP="00B41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0E8">
        <w:rPr>
          <w:rFonts w:ascii="Times New Roman" w:hAnsi="Times New Roman" w:cs="Times New Roman"/>
          <w:sz w:val="26"/>
          <w:szCs w:val="26"/>
        </w:rPr>
        <w:t xml:space="preserve"> М</w:t>
      </w:r>
      <w:r w:rsidR="008A40F6">
        <w:rPr>
          <w:rFonts w:ascii="Times New Roman" w:hAnsi="Times New Roman" w:cs="Times New Roman"/>
          <w:sz w:val="26"/>
          <w:szCs w:val="26"/>
        </w:rPr>
        <w:t xml:space="preserve">униципальное дошкольное образовательное автономное учреждение </w:t>
      </w:r>
      <w:r w:rsidRPr="00A230E8">
        <w:rPr>
          <w:rFonts w:ascii="Times New Roman" w:hAnsi="Times New Roman" w:cs="Times New Roman"/>
          <w:sz w:val="26"/>
          <w:szCs w:val="26"/>
        </w:rPr>
        <w:t xml:space="preserve"> </w:t>
      </w:r>
      <w:r w:rsidR="008A40F6">
        <w:rPr>
          <w:rFonts w:ascii="Times New Roman" w:hAnsi="Times New Roman" w:cs="Times New Roman"/>
          <w:sz w:val="26"/>
          <w:szCs w:val="26"/>
        </w:rPr>
        <w:t>«</w:t>
      </w:r>
      <w:r w:rsidRPr="00A230E8">
        <w:rPr>
          <w:rFonts w:ascii="Times New Roman" w:hAnsi="Times New Roman" w:cs="Times New Roman"/>
          <w:sz w:val="26"/>
          <w:szCs w:val="26"/>
        </w:rPr>
        <w:t>Детский сад № 3 "Теремок" п. Новосергиевка</w:t>
      </w:r>
      <w:r w:rsidR="000120AB" w:rsidRPr="00A230E8">
        <w:rPr>
          <w:rFonts w:ascii="Times New Roman" w:hAnsi="Times New Roman" w:cs="Times New Roman"/>
          <w:sz w:val="26"/>
          <w:szCs w:val="26"/>
        </w:rPr>
        <w:t xml:space="preserve"> </w:t>
      </w:r>
      <w:r w:rsidR="008A40F6">
        <w:t xml:space="preserve"> </w:t>
      </w:r>
      <w:r w:rsidR="008A40F6" w:rsidRPr="008A40F6">
        <w:rPr>
          <w:rFonts w:ascii="Times New Roman" w:hAnsi="Times New Roman" w:cs="Times New Roman"/>
          <w:sz w:val="26"/>
          <w:szCs w:val="26"/>
        </w:rPr>
        <w:t>действует на основании Устава, утвержденного</w:t>
      </w:r>
      <w:r w:rsidR="008A40F6">
        <w:t xml:space="preserve"> </w:t>
      </w:r>
      <w:r w:rsidR="00F01239" w:rsidRPr="00F01239">
        <w:rPr>
          <w:rFonts w:ascii="Times New Roman" w:hAnsi="Times New Roman" w:cs="Times New Roman"/>
          <w:sz w:val="26"/>
          <w:szCs w:val="26"/>
        </w:rPr>
        <w:t>приказом</w:t>
      </w:r>
      <w:r w:rsidR="00F01239">
        <w:rPr>
          <w:rFonts w:ascii="Times New Roman" w:hAnsi="Times New Roman" w:cs="Times New Roman"/>
          <w:sz w:val="26"/>
          <w:szCs w:val="26"/>
        </w:rPr>
        <w:t xml:space="preserve"> от 13.10. 2015 №281 МКУ «Отдел образования администрации муниципального образования Новосергиевский район Оренбургской области; </w:t>
      </w:r>
      <w:r w:rsidR="008A40F6" w:rsidRPr="008A40F6">
        <w:rPr>
          <w:rFonts w:ascii="Times New Roman" w:hAnsi="Times New Roman" w:cs="Times New Roman"/>
          <w:sz w:val="26"/>
          <w:szCs w:val="26"/>
        </w:rPr>
        <w:t>Лицензии на осуществление образ</w:t>
      </w:r>
      <w:r w:rsidR="00F01239">
        <w:rPr>
          <w:rFonts w:ascii="Times New Roman" w:hAnsi="Times New Roman" w:cs="Times New Roman"/>
          <w:sz w:val="26"/>
          <w:szCs w:val="26"/>
        </w:rPr>
        <w:t>овательной деятельности № 2147</w:t>
      </w:r>
      <w:r w:rsidR="008A40F6" w:rsidRPr="008A40F6">
        <w:rPr>
          <w:rFonts w:ascii="Times New Roman" w:hAnsi="Times New Roman" w:cs="Times New Roman"/>
          <w:sz w:val="26"/>
          <w:szCs w:val="26"/>
        </w:rPr>
        <w:t>, выданной министерством образо</w:t>
      </w:r>
      <w:r w:rsidR="00F01239">
        <w:rPr>
          <w:rFonts w:ascii="Times New Roman" w:hAnsi="Times New Roman" w:cs="Times New Roman"/>
          <w:sz w:val="26"/>
          <w:szCs w:val="26"/>
        </w:rPr>
        <w:t>вания Оренбургской области от 27.11</w:t>
      </w:r>
      <w:r w:rsidR="008A40F6" w:rsidRPr="008A40F6">
        <w:rPr>
          <w:rFonts w:ascii="Times New Roman" w:hAnsi="Times New Roman" w:cs="Times New Roman"/>
          <w:sz w:val="26"/>
          <w:szCs w:val="26"/>
        </w:rPr>
        <w:t xml:space="preserve">.2015г. </w:t>
      </w:r>
    </w:p>
    <w:p w:rsidR="008A40F6" w:rsidRDefault="008A40F6" w:rsidP="00B41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дошкольном учреждении </w:t>
      </w:r>
      <w:r w:rsidRPr="008A40F6">
        <w:rPr>
          <w:rFonts w:ascii="Times New Roman" w:hAnsi="Times New Roman" w:cs="Times New Roman"/>
          <w:sz w:val="26"/>
          <w:szCs w:val="26"/>
        </w:rPr>
        <w:t xml:space="preserve"> разработаны локальные нормативные акты по основным вопросам организации и осуществлен</w:t>
      </w:r>
      <w:r w:rsidR="00F01239">
        <w:rPr>
          <w:rFonts w:ascii="Times New Roman" w:hAnsi="Times New Roman" w:cs="Times New Roman"/>
          <w:sz w:val="26"/>
          <w:szCs w:val="26"/>
        </w:rPr>
        <w:t>ия образовательной деятельности:</w:t>
      </w:r>
    </w:p>
    <w:p w:rsidR="00F01239" w:rsidRDefault="00F01239" w:rsidP="00B41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239">
        <w:rPr>
          <w:rFonts w:ascii="Times New Roman" w:hAnsi="Times New Roman" w:cs="Times New Roman"/>
          <w:sz w:val="26"/>
          <w:szCs w:val="26"/>
        </w:rPr>
        <w:t xml:space="preserve">-Правила приема на обучение по образовательным программам </w:t>
      </w:r>
      <w:r>
        <w:rPr>
          <w:rFonts w:ascii="Times New Roman" w:hAnsi="Times New Roman" w:cs="Times New Roman"/>
          <w:sz w:val="26"/>
          <w:szCs w:val="26"/>
        </w:rPr>
        <w:t>дошкольного образования М</w:t>
      </w:r>
      <w:r w:rsidRPr="00F01239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>АУ «Детский сад № 3 «Теремок»</w:t>
      </w:r>
      <w:r w:rsidRPr="00F0123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01239" w:rsidRDefault="00F01239" w:rsidP="00B41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239">
        <w:rPr>
          <w:rFonts w:ascii="Times New Roman" w:hAnsi="Times New Roman" w:cs="Times New Roman"/>
          <w:sz w:val="26"/>
          <w:szCs w:val="26"/>
        </w:rPr>
        <w:t>-Правила приема на обучение по дополнительным обще</w:t>
      </w:r>
      <w:r>
        <w:rPr>
          <w:rFonts w:ascii="Times New Roman" w:hAnsi="Times New Roman" w:cs="Times New Roman"/>
          <w:sz w:val="26"/>
          <w:szCs w:val="26"/>
        </w:rPr>
        <w:t>развивающим программам М</w:t>
      </w:r>
      <w:r w:rsidRPr="00F01239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>АУ «Детский сад № 3 «Теремок»</w:t>
      </w:r>
      <w:r w:rsidRPr="00F0123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12ECA" w:rsidRDefault="00F01239" w:rsidP="00B41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239">
        <w:rPr>
          <w:rFonts w:ascii="Times New Roman" w:hAnsi="Times New Roman" w:cs="Times New Roman"/>
          <w:sz w:val="26"/>
          <w:szCs w:val="26"/>
        </w:rPr>
        <w:t>-Положение о режиме занятий обучающихся (воспитанников)</w:t>
      </w:r>
      <w:r w:rsidR="00212ECA" w:rsidRPr="00212ECA">
        <w:rPr>
          <w:rFonts w:ascii="Times New Roman" w:hAnsi="Times New Roman" w:cs="Times New Roman"/>
          <w:sz w:val="26"/>
          <w:szCs w:val="26"/>
        </w:rPr>
        <w:t xml:space="preserve"> </w:t>
      </w:r>
      <w:r w:rsidR="00212ECA">
        <w:rPr>
          <w:rFonts w:ascii="Times New Roman" w:hAnsi="Times New Roman" w:cs="Times New Roman"/>
          <w:sz w:val="26"/>
          <w:szCs w:val="26"/>
        </w:rPr>
        <w:t>М</w:t>
      </w:r>
      <w:r w:rsidR="00212ECA" w:rsidRPr="00F01239">
        <w:rPr>
          <w:rFonts w:ascii="Times New Roman" w:hAnsi="Times New Roman" w:cs="Times New Roman"/>
          <w:sz w:val="26"/>
          <w:szCs w:val="26"/>
        </w:rPr>
        <w:t>ДО</w:t>
      </w:r>
      <w:r w:rsidR="00212ECA">
        <w:rPr>
          <w:rFonts w:ascii="Times New Roman" w:hAnsi="Times New Roman" w:cs="Times New Roman"/>
          <w:sz w:val="26"/>
          <w:szCs w:val="26"/>
        </w:rPr>
        <w:t>АУ «Детский сад № 3 «Теремок»</w:t>
      </w:r>
      <w:r w:rsidRPr="00F0123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12ECA" w:rsidRDefault="00F01239" w:rsidP="00B41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239">
        <w:rPr>
          <w:rFonts w:ascii="Times New Roman" w:hAnsi="Times New Roman" w:cs="Times New Roman"/>
          <w:sz w:val="26"/>
          <w:szCs w:val="26"/>
        </w:rPr>
        <w:t>-Порядок и основания перевода, отчисления и восстановления обучающихся (воспитанников)</w:t>
      </w:r>
      <w:r w:rsidR="00212ECA" w:rsidRPr="00212ECA">
        <w:rPr>
          <w:rFonts w:ascii="Times New Roman" w:hAnsi="Times New Roman" w:cs="Times New Roman"/>
          <w:sz w:val="26"/>
          <w:szCs w:val="26"/>
        </w:rPr>
        <w:t xml:space="preserve"> </w:t>
      </w:r>
      <w:r w:rsidR="00212ECA">
        <w:rPr>
          <w:rFonts w:ascii="Times New Roman" w:hAnsi="Times New Roman" w:cs="Times New Roman"/>
          <w:sz w:val="26"/>
          <w:szCs w:val="26"/>
        </w:rPr>
        <w:t>М</w:t>
      </w:r>
      <w:r w:rsidR="00212ECA" w:rsidRPr="00F01239">
        <w:rPr>
          <w:rFonts w:ascii="Times New Roman" w:hAnsi="Times New Roman" w:cs="Times New Roman"/>
          <w:sz w:val="26"/>
          <w:szCs w:val="26"/>
        </w:rPr>
        <w:t>ДО</w:t>
      </w:r>
      <w:r w:rsidR="00212ECA">
        <w:rPr>
          <w:rFonts w:ascii="Times New Roman" w:hAnsi="Times New Roman" w:cs="Times New Roman"/>
          <w:sz w:val="26"/>
          <w:szCs w:val="26"/>
        </w:rPr>
        <w:t>АУ «Детский сад № 3 «Теремок»</w:t>
      </w:r>
      <w:r w:rsidRPr="00F01239">
        <w:rPr>
          <w:rFonts w:ascii="Times New Roman" w:hAnsi="Times New Roman" w:cs="Times New Roman"/>
          <w:sz w:val="26"/>
          <w:szCs w:val="26"/>
        </w:rPr>
        <w:t>;</w:t>
      </w:r>
    </w:p>
    <w:p w:rsidR="00212ECA" w:rsidRDefault="00F01239" w:rsidP="00B41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239">
        <w:rPr>
          <w:rFonts w:ascii="Times New Roman" w:hAnsi="Times New Roman" w:cs="Times New Roman"/>
          <w:sz w:val="26"/>
          <w:szCs w:val="26"/>
        </w:rPr>
        <w:t xml:space="preserve"> -Порядок оформления возникновения, приостановления и прекращения отношений между</w:t>
      </w:r>
      <w:r w:rsidR="00212ECA" w:rsidRPr="00212ECA">
        <w:rPr>
          <w:rFonts w:ascii="Times New Roman" w:hAnsi="Times New Roman" w:cs="Times New Roman"/>
          <w:sz w:val="26"/>
          <w:szCs w:val="26"/>
        </w:rPr>
        <w:t xml:space="preserve"> </w:t>
      </w:r>
      <w:r w:rsidR="00212ECA">
        <w:rPr>
          <w:rFonts w:ascii="Times New Roman" w:hAnsi="Times New Roman" w:cs="Times New Roman"/>
          <w:sz w:val="26"/>
          <w:szCs w:val="26"/>
        </w:rPr>
        <w:t>М</w:t>
      </w:r>
      <w:r w:rsidR="00212ECA" w:rsidRPr="00F01239">
        <w:rPr>
          <w:rFonts w:ascii="Times New Roman" w:hAnsi="Times New Roman" w:cs="Times New Roman"/>
          <w:sz w:val="26"/>
          <w:szCs w:val="26"/>
        </w:rPr>
        <w:t>ДО</w:t>
      </w:r>
      <w:r w:rsidR="00212ECA">
        <w:rPr>
          <w:rFonts w:ascii="Times New Roman" w:hAnsi="Times New Roman" w:cs="Times New Roman"/>
          <w:sz w:val="26"/>
          <w:szCs w:val="26"/>
        </w:rPr>
        <w:t>АУ «Детский сад № 3 «Теремок»</w:t>
      </w:r>
      <w:r w:rsidRPr="00F01239">
        <w:rPr>
          <w:rFonts w:ascii="Times New Roman" w:hAnsi="Times New Roman" w:cs="Times New Roman"/>
          <w:sz w:val="26"/>
          <w:szCs w:val="26"/>
        </w:rPr>
        <w:t xml:space="preserve"> и (или) родителями (законными представителями) несовершеннолетн</w:t>
      </w:r>
      <w:r w:rsidR="00212ECA">
        <w:rPr>
          <w:rFonts w:ascii="Times New Roman" w:hAnsi="Times New Roman" w:cs="Times New Roman"/>
          <w:sz w:val="26"/>
          <w:szCs w:val="26"/>
        </w:rPr>
        <w:t>их обучающихся (воспитанников);</w:t>
      </w:r>
    </w:p>
    <w:p w:rsidR="008A40F6" w:rsidRDefault="00F01239" w:rsidP="00B41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239">
        <w:rPr>
          <w:rFonts w:ascii="Times New Roman" w:hAnsi="Times New Roman" w:cs="Times New Roman"/>
          <w:sz w:val="26"/>
          <w:szCs w:val="26"/>
        </w:rPr>
        <w:t xml:space="preserve">-Положение о формах, периодичности и порядке текущего контроля успеваемости и промежуточной аттестации обучающихся по дополнительным общеразвивающим программам </w:t>
      </w:r>
      <w:r w:rsidR="00212ECA">
        <w:rPr>
          <w:rFonts w:ascii="Times New Roman" w:hAnsi="Times New Roman" w:cs="Times New Roman"/>
          <w:sz w:val="26"/>
          <w:szCs w:val="26"/>
        </w:rPr>
        <w:t>М</w:t>
      </w:r>
      <w:r w:rsidR="00212ECA" w:rsidRPr="00F01239">
        <w:rPr>
          <w:rFonts w:ascii="Times New Roman" w:hAnsi="Times New Roman" w:cs="Times New Roman"/>
          <w:sz w:val="26"/>
          <w:szCs w:val="26"/>
        </w:rPr>
        <w:t>ДО</w:t>
      </w:r>
      <w:r w:rsidR="00212ECA">
        <w:rPr>
          <w:rFonts w:ascii="Times New Roman" w:hAnsi="Times New Roman" w:cs="Times New Roman"/>
          <w:sz w:val="26"/>
          <w:szCs w:val="26"/>
        </w:rPr>
        <w:t>АУ «Детский сад № 3 «Теремок».</w:t>
      </w:r>
    </w:p>
    <w:p w:rsidR="00A75AF7" w:rsidRPr="00A75AF7" w:rsidRDefault="008A40F6" w:rsidP="00B41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5AF7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осуществляется в группах общеразвивающей направленности. Проектная мощность </w:t>
      </w:r>
      <w:r w:rsidR="00A75AF7">
        <w:rPr>
          <w:rFonts w:ascii="Times New Roman" w:hAnsi="Times New Roman" w:cs="Times New Roman"/>
          <w:sz w:val="26"/>
          <w:szCs w:val="26"/>
        </w:rPr>
        <w:t>дошкольной организации рассчитана на 91</w:t>
      </w:r>
      <w:r w:rsidRPr="00A75AF7">
        <w:rPr>
          <w:rFonts w:ascii="Times New Roman" w:hAnsi="Times New Roman" w:cs="Times New Roman"/>
          <w:sz w:val="26"/>
          <w:szCs w:val="26"/>
        </w:rPr>
        <w:t xml:space="preserve"> ребенк</w:t>
      </w:r>
      <w:r w:rsidR="00B54D43">
        <w:rPr>
          <w:rFonts w:ascii="Times New Roman" w:hAnsi="Times New Roman" w:cs="Times New Roman"/>
          <w:sz w:val="26"/>
          <w:szCs w:val="26"/>
        </w:rPr>
        <w:t>а, фактическая наполняемость 1</w:t>
      </w:r>
      <w:r w:rsidR="00B54D43" w:rsidRPr="00BF7E4A">
        <w:rPr>
          <w:rFonts w:ascii="Times New Roman" w:hAnsi="Times New Roman" w:cs="Times New Roman"/>
          <w:sz w:val="26"/>
          <w:szCs w:val="26"/>
        </w:rPr>
        <w:t>32</w:t>
      </w:r>
      <w:r w:rsidRPr="00A75AF7">
        <w:rPr>
          <w:rFonts w:ascii="Times New Roman" w:hAnsi="Times New Roman" w:cs="Times New Roman"/>
          <w:sz w:val="26"/>
          <w:szCs w:val="26"/>
        </w:rPr>
        <w:t>. Укомплектованность детьми</w:t>
      </w:r>
      <w:r w:rsidR="00212ECA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Pr="00A75AF7">
        <w:rPr>
          <w:rFonts w:ascii="Times New Roman" w:hAnsi="Times New Roman" w:cs="Times New Roman"/>
          <w:sz w:val="26"/>
          <w:szCs w:val="26"/>
        </w:rPr>
        <w:t>-</w:t>
      </w:r>
      <w:r w:rsidRPr="00B54D43">
        <w:rPr>
          <w:rFonts w:ascii="Times New Roman" w:hAnsi="Times New Roman" w:cs="Times New Roman"/>
          <w:color w:val="FF0000"/>
          <w:sz w:val="26"/>
          <w:szCs w:val="26"/>
        </w:rPr>
        <w:t>15</w:t>
      </w:r>
      <w:r w:rsidR="00D313E2" w:rsidRPr="00B54D43"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Pr="00B54D43">
        <w:rPr>
          <w:rFonts w:ascii="Times New Roman" w:hAnsi="Times New Roman" w:cs="Times New Roman"/>
          <w:color w:val="FF0000"/>
          <w:sz w:val="26"/>
          <w:szCs w:val="26"/>
        </w:rPr>
        <w:t>%</w:t>
      </w:r>
      <w:r w:rsidR="00212ECA" w:rsidRPr="00B54D43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212ECA">
        <w:rPr>
          <w:rFonts w:ascii="Times New Roman" w:hAnsi="Times New Roman" w:cs="Times New Roman"/>
          <w:sz w:val="26"/>
          <w:szCs w:val="26"/>
        </w:rPr>
        <w:t xml:space="preserve"> В дошкольном учреждении функционирует 4 возрастные группы общеразвивающей направленности.</w:t>
      </w:r>
    </w:p>
    <w:p w:rsidR="00A75AF7" w:rsidRDefault="00391572" w:rsidP="00B41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75AF7" w:rsidRPr="00A75AF7">
        <w:rPr>
          <w:rFonts w:ascii="Times New Roman" w:hAnsi="Times New Roman" w:cs="Times New Roman"/>
          <w:sz w:val="26"/>
          <w:szCs w:val="26"/>
        </w:rPr>
        <w:t>Образовательная деятельность в организации осуществляется по образовательной программе дошкольного образования, дополнительным общеразвивающим программам. Образовательные программы дошкольного образования направлены на разностороннее развитие детей дошкольного возраста с учетом их возрастных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 видов деятельности. Образовательная программа дошкольного образования, разработанная организацией самостоятельно в соответствии с федеральным государственным образовательным стандартом дошкольного образования реализуется в группах общеразвивающей направленности. Программа обеспечивает развитие личности детей дошк</w:t>
      </w:r>
      <w:r w:rsidR="00A75AF7">
        <w:rPr>
          <w:rFonts w:ascii="Times New Roman" w:hAnsi="Times New Roman" w:cs="Times New Roman"/>
          <w:sz w:val="26"/>
          <w:szCs w:val="26"/>
        </w:rPr>
        <w:t>ольного возраста в возрасте от 1,5</w:t>
      </w:r>
      <w:r w:rsidR="00A75AF7" w:rsidRPr="00A75AF7">
        <w:rPr>
          <w:rFonts w:ascii="Times New Roman" w:hAnsi="Times New Roman" w:cs="Times New Roman"/>
          <w:sz w:val="26"/>
          <w:szCs w:val="26"/>
        </w:rPr>
        <w:t xml:space="preserve"> до 7 лет в различных видах общения и деятельности с учетом их возрастных, индивидуальных, </w:t>
      </w:r>
      <w:r w:rsidR="00A75AF7" w:rsidRPr="00A75AF7">
        <w:rPr>
          <w:rFonts w:ascii="Times New Roman" w:hAnsi="Times New Roman" w:cs="Times New Roman"/>
          <w:sz w:val="26"/>
          <w:szCs w:val="26"/>
        </w:rPr>
        <w:lastRenderedPageBreak/>
        <w:t>психологических, физиологических особенностей</w:t>
      </w:r>
      <w:r w:rsidR="00A75AF7">
        <w:rPr>
          <w:rFonts w:ascii="Times New Roman" w:hAnsi="Times New Roman" w:cs="Times New Roman"/>
          <w:sz w:val="26"/>
          <w:szCs w:val="26"/>
        </w:rPr>
        <w:t>. Р</w:t>
      </w:r>
      <w:r w:rsidR="00A75AF7" w:rsidRPr="00A75AF7">
        <w:rPr>
          <w:rFonts w:ascii="Times New Roman" w:hAnsi="Times New Roman" w:cs="Times New Roman"/>
          <w:sz w:val="26"/>
          <w:szCs w:val="26"/>
        </w:rPr>
        <w:t xml:space="preserve">еализуется </w:t>
      </w:r>
      <w:r w:rsidR="00A75AF7">
        <w:rPr>
          <w:rFonts w:ascii="Times New Roman" w:hAnsi="Times New Roman" w:cs="Times New Roman"/>
          <w:sz w:val="26"/>
          <w:szCs w:val="26"/>
        </w:rPr>
        <w:t xml:space="preserve">образовательная программа </w:t>
      </w:r>
      <w:r w:rsidR="00A75AF7" w:rsidRPr="00A75AF7">
        <w:rPr>
          <w:rFonts w:ascii="Times New Roman" w:hAnsi="Times New Roman" w:cs="Times New Roman"/>
          <w:sz w:val="26"/>
          <w:szCs w:val="26"/>
        </w:rPr>
        <w:t xml:space="preserve">на государственном языке Российской Федерации - русском. </w:t>
      </w:r>
    </w:p>
    <w:p w:rsidR="00A75AF7" w:rsidRDefault="00A75AF7" w:rsidP="00A75AF7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75AF7">
        <w:rPr>
          <w:rFonts w:ascii="Times New Roman" w:hAnsi="Times New Roman" w:cs="Times New Roman"/>
          <w:sz w:val="26"/>
          <w:szCs w:val="26"/>
        </w:rPr>
        <w:t>Цель программы:</w:t>
      </w:r>
      <w:r w:rsidRPr="00A75AF7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создание условий для развития ребенка дошкольного возраста, открывающих возможности для его позитивной социализации,  личностного развития,</w:t>
      </w:r>
    </w:p>
    <w:p w:rsidR="00A75AF7" w:rsidRPr="00A75AF7" w:rsidRDefault="00A75AF7" w:rsidP="00A75A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A5B92">
        <w:rPr>
          <w:rFonts w:ascii="Times New Roman" w:eastAsia="Times New Roman" w:hAnsi="Times New Roman" w:hint="cs"/>
          <w:sz w:val="26"/>
          <w:szCs w:val="26"/>
        </w:rPr>
        <w:t>поддержку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инициативы  и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A5B92">
        <w:rPr>
          <w:rFonts w:ascii="Times New Roman" w:eastAsia="Times New Roman" w:hAnsi="Times New Roman" w:hint="cs"/>
          <w:sz w:val="26"/>
          <w:szCs w:val="26"/>
        </w:rPr>
        <w:t>индивидуальности</w:t>
      </w:r>
      <w:r w:rsidRPr="00FA5B92">
        <w:rPr>
          <w:rFonts w:ascii="Times New Roman" w:eastAsia="Times New Roman" w:hAnsi="Times New Roman"/>
          <w:sz w:val="26"/>
          <w:szCs w:val="26"/>
        </w:rPr>
        <w:t xml:space="preserve"> </w:t>
      </w:r>
      <w:r w:rsidRPr="00FA5B92">
        <w:rPr>
          <w:rFonts w:ascii="Times New Roman" w:eastAsia="Times New Roman" w:hAnsi="Times New Roman" w:hint="cs"/>
          <w:sz w:val="26"/>
          <w:szCs w:val="26"/>
        </w:rPr>
        <w:t>детей</w:t>
      </w:r>
      <w:r w:rsidRPr="00FA5B92">
        <w:rPr>
          <w:rFonts w:ascii="Times New Roman" w:eastAsia="Times New Roman" w:hAnsi="Times New Roman"/>
          <w:sz w:val="26"/>
          <w:szCs w:val="26"/>
        </w:rPr>
        <w:t xml:space="preserve"> </w:t>
      </w:r>
      <w:r w:rsidRPr="00FA5B92">
        <w:rPr>
          <w:rFonts w:ascii="Times New Roman" w:eastAsia="Times New Roman" w:hAnsi="Times New Roman" w:hint="cs"/>
          <w:sz w:val="26"/>
          <w:szCs w:val="26"/>
        </w:rPr>
        <w:t>через</w:t>
      </w:r>
      <w:r w:rsidRPr="00FA5B92">
        <w:rPr>
          <w:rFonts w:ascii="Times New Roman" w:eastAsia="Times New Roman" w:hAnsi="Times New Roman"/>
          <w:sz w:val="26"/>
          <w:szCs w:val="26"/>
        </w:rPr>
        <w:t xml:space="preserve"> </w:t>
      </w:r>
      <w:r w:rsidRPr="00FA5B92">
        <w:rPr>
          <w:rFonts w:ascii="Times New Roman" w:eastAsia="Times New Roman" w:hAnsi="Times New Roman" w:hint="cs"/>
          <w:sz w:val="26"/>
          <w:szCs w:val="26"/>
        </w:rPr>
        <w:t>общение</w:t>
      </w:r>
      <w:r w:rsidRPr="00FA5B92">
        <w:rPr>
          <w:rFonts w:ascii="Times New Roman" w:eastAsia="Times New Roman" w:hAnsi="Times New Roman"/>
          <w:sz w:val="26"/>
          <w:szCs w:val="26"/>
        </w:rPr>
        <w:t xml:space="preserve">, </w:t>
      </w:r>
      <w:r w:rsidRPr="00FA5B92">
        <w:rPr>
          <w:rFonts w:ascii="Times New Roman" w:eastAsia="Times New Roman" w:hAnsi="Times New Roman" w:hint="cs"/>
          <w:sz w:val="26"/>
          <w:szCs w:val="26"/>
        </w:rPr>
        <w:t>игру</w:t>
      </w:r>
      <w:r w:rsidRPr="00FA5B92">
        <w:rPr>
          <w:rFonts w:ascii="Times New Roman" w:eastAsia="Times New Roman" w:hAnsi="Times New Roman"/>
          <w:sz w:val="26"/>
          <w:szCs w:val="26"/>
        </w:rPr>
        <w:t xml:space="preserve">, </w:t>
      </w:r>
      <w:r w:rsidRPr="00FA5B92">
        <w:rPr>
          <w:rFonts w:ascii="Times New Roman" w:eastAsia="Times New Roman" w:hAnsi="Times New Roman" w:hint="cs"/>
          <w:sz w:val="26"/>
          <w:szCs w:val="26"/>
        </w:rPr>
        <w:t>познавательно</w:t>
      </w:r>
      <w:r w:rsidRPr="00FA5B92">
        <w:rPr>
          <w:rFonts w:ascii="Times New Roman" w:eastAsia="Times New Roman" w:hAnsi="Times New Roman"/>
          <w:sz w:val="26"/>
          <w:szCs w:val="26"/>
        </w:rPr>
        <w:t>-</w:t>
      </w:r>
      <w:r w:rsidRPr="00FA5B92">
        <w:rPr>
          <w:rFonts w:ascii="Times New Roman" w:eastAsia="Times New Roman" w:hAnsi="Times New Roman" w:hint="cs"/>
          <w:sz w:val="26"/>
          <w:szCs w:val="26"/>
        </w:rPr>
        <w:t>исследовательскую</w:t>
      </w:r>
      <w:r w:rsidRPr="00FA5B92">
        <w:rPr>
          <w:rFonts w:ascii="Times New Roman" w:eastAsia="Times New Roman" w:hAnsi="Times New Roman"/>
          <w:sz w:val="26"/>
          <w:szCs w:val="26"/>
        </w:rPr>
        <w:t xml:space="preserve"> </w:t>
      </w:r>
      <w:r w:rsidRPr="00FA5B92">
        <w:rPr>
          <w:rFonts w:ascii="Times New Roman" w:eastAsia="Times New Roman" w:hAnsi="Times New Roman" w:hint="cs"/>
          <w:sz w:val="26"/>
          <w:szCs w:val="26"/>
        </w:rPr>
        <w:t>деятельность</w:t>
      </w:r>
      <w:r w:rsidRPr="00FA5B92">
        <w:rPr>
          <w:rFonts w:ascii="Times New Roman" w:eastAsia="Times New Roman" w:hAnsi="Times New Roman"/>
          <w:sz w:val="26"/>
          <w:szCs w:val="26"/>
        </w:rPr>
        <w:t xml:space="preserve"> </w:t>
      </w:r>
      <w:r w:rsidRPr="00FA5B92">
        <w:rPr>
          <w:rFonts w:ascii="Times New Roman" w:eastAsia="Times New Roman" w:hAnsi="Times New Roman" w:hint="cs"/>
          <w:sz w:val="26"/>
          <w:szCs w:val="26"/>
        </w:rPr>
        <w:t>и</w:t>
      </w:r>
      <w:r w:rsidRPr="00FA5B92">
        <w:rPr>
          <w:rFonts w:ascii="Times New Roman" w:eastAsia="Times New Roman" w:hAnsi="Times New Roman"/>
          <w:sz w:val="26"/>
          <w:szCs w:val="26"/>
        </w:rPr>
        <w:t xml:space="preserve"> </w:t>
      </w:r>
      <w:r w:rsidRPr="00FA5B92">
        <w:rPr>
          <w:rFonts w:ascii="Times New Roman" w:eastAsia="Times New Roman" w:hAnsi="Times New Roman" w:hint="cs"/>
          <w:sz w:val="26"/>
          <w:szCs w:val="26"/>
        </w:rPr>
        <w:t>другие</w:t>
      </w:r>
      <w:r w:rsidRPr="00FA5B92">
        <w:rPr>
          <w:rFonts w:ascii="Times New Roman" w:eastAsia="Times New Roman" w:hAnsi="Times New Roman"/>
          <w:sz w:val="26"/>
          <w:szCs w:val="26"/>
        </w:rPr>
        <w:t xml:space="preserve"> </w:t>
      </w:r>
      <w:r w:rsidRPr="00FA5B92">
        <w:rPr>
          <w:rFonts w:ascii="Times New Roman" w:eastAsia="Times New Roman" w:hAnsi="Times New Roman" w:hint="cs"/>
          <w:sz w:val="26"/>
          <w:szCs w:val="26"/>
        </w:rPr>
        <w:t>формы</w:t>
      </w:r>
      <w:r w:rsidRPr="00FA5B92">
        <w:rPr>
          <w:rFonts w:ascii="Times New Roman" w:eastAsia="Times New Roman" w:hAnsi="Times New Roman"/>
          <w:sz w:val="26"/>
          <w:szCs w:val="26"/>
        </w:rPr>
        <w:t xml:space="preserve"> </w:t>
      </w:r>
      <w:r w:rsidRPr="00FA5B92">
        <w:rPr>
          <w:rFonts w:ascii="Times New Roman" w:eastAsia="Times New Roman" w:hAnsi="Times New Roman" w:hint="cs"/>
          <w:sz w:val="26"/>
          <w:szCs w:val="26"/>
        </w:rPr>
        <w:t>активности</w:t>
      </w:r>
      <w:r>
        <w:rPr>
          <w:rFonts w:ascii="Times New Roman" w:eastAsia="Times New Roman" w:hAnsi="Times New Roman"/>
          <w:sz w:val="26"/>
          <w:szCs w:val="26"/>
        </w:rPr>
        <w:t xml:space="preserve"> на основе сотрудничества со взрослыми и сверстниками. </w:t>
      </w:r>
    </w:p>
    <w:p w:rsidR="00A75AF7" w:rsidRDefault="00A75AF7" w:rsidP="00B41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5AF7">
        <w:rPr>
          <w:rFonts w:ascii="Times New Roman" w:hAnsi="Times New Roman" w:cs="Times New Roman"/>
          <w:sz w:val="26"/>
          <w:szCs w:val="26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 Обязательная часть Программы предполагает комплексность подхода, обеспечивая развитие детей в пяти взаимодополняющих образовательных областях: социально - коммуникативное развитие; познавательное развитие; речевое развитие; художественно-эстетическое развитие; физическое развитие. Конкретное содержание указанных образ</w:t>
      </w:r>
      <w:r>
        <w:rPr>
          <w:rFonts w:ascii="Times New Roman" w:hAnsi="Times New Roman" w:cs="Times New Roman"/>
          <w:sz w:val="26"/>
          <w:szCs w:val="26"/>
        </w:rPr>
        <w:t xml:space="preserve">овательных областей зависит от </w:t>
      </w:r>
      <w:r w:rsidRPr="00A75AF7">
        <w:rPr>
          <w:rFonts w:ascii="Times New Roman" w:hAnsi="Times New Roman" w:cs="Times New Roman"/>
          <w:sz w:val="26"/>
          <w:szCs w:val="26"/>
        </w:rPr>
        <w:t xml:space="preserve"> возрастных и индивидуальных особенностей детей, определяется целями и задачами Программы. </w:t>
      </w:r>
    </w:p>
    <w:p w:rsidR="00A75AF7" w:rsidRDefault="00A75AF7" w:rsidP="00A21C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5AF7">
        <w:rPr>
          <w:rFonts w:ascii="Times New Roman" w:hAnsi="Times New Roman" w:cs="Times New Roman"/>
          <w:sz w:val="26"/>
          <w:szCs w:val="26"/>
        </w:rPr>
        <w:t>Часть, формируемая участниками образовательных отношений, учитывает образовательные потребности, интересы и мотивы детей, членов их семей и педагогов и представлена следующими программами, разработанными самостоятельно:</w:t>
      </w:r>
      <w:r>
        <w:rPr>
          <w:rFonts w:ascii="Times New Roman" w:hAnsi="Times New Roman" w:cs="Times New Roman"/>
          <w:sz w:val="26"/>
          <w:szCs w:val="26"/>
        </w:rPr>
        <w:t xml:space="preserve"> «Здоровье в ладошках», «Зеленый островок», «Увлекательный мир профессий».</w:t>
      </w:r>
      <w:r w:rsidRPr="00A75A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Программа </w:t>
      </w:r>
      <w:r w:rsidRPr="005244D9">
        <w:rPr>
          <w:rFonts w:ascii="Times New Roman" w:hAnsi="Times New Roman"/>
          <w:sz w:val="26"/>
          <w:szCs w:val="26"/>
        </w:rPr>
        <w:t>«Здоровье в ладошках»</w:t>
      </w:r>
      <w:r>
        <w:rPr>
          <w:rFonts w:ascii="Times New Roman" w:hAnsi="Times New Roman"/>
          <w:sz w:val="26"/>
          <w:szCs w:val="26"/>
        </w:rPr>
        <w:t xml:space="preserve"> обеспечивает приобщение детей 3-4 лет к здоровому образу жизни. Программа «Зеленый островок» обеспечивает у детей -5-6 лет познание экологических особенностей родного края. Программа «Увлекательный мир профессий» обеспечивает у детей 6-7 лет познание мира профессий.</w:t>
      </w:r>
    </w:p>
    <w:p w:rsidR="00A21CDC" w:rsidRDefault="00A75AF7" w:rsidP="00A21C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F75">
        <w:rPr>
          <w:rFonts w:ascii="Times New Roman" w:hAnsi="Times New Roman" w:cs="Times New Roman"/>
          <w:sz w:val="26"/>
          <w:szCs w:val="26"/>
        </w:rPr>
        <w:t>О</w:t>
      </w:r>
      <w:r w:rsidR="009F3F75">
        <w:rPr>
          <w:rFonts w:ascii="Times New Roman" w:hAnsi="Times New Roman" w:cs="Times New Roman"/>
          <w:sz w:val="26"/>
          <w:szCs w:val="26"/>
        </w:rPr>
        <w:t>рганизация учебного процесса в</w:t>
      </w:r>
      <w:r w:rsidRPr="009F3F75">
        <w:rPr>
          <w:rFonts w:ascii="Times New Roman" w:hAnsi="Times New Roman" w:cs="Times New Roman"/>
          <w:sz w:val="26"/>
          <w:szCs w:val="26"/>
        </w:rPr>
        <w:t xml:space="preserve"> осуществляется с учетом возрастных и индивидуальных особенностей воспитанников, специфики их образовательных потребностей и интересов. Образовательная деятельность реализуется через занятия, совместную деятельность педагогов с детьми, другими детьми, самостоятельную деятельность и при</w:t>
      </w:r>
      <w:r w:rsidR="009F3F75">
        <w:rPr>
          <w:rFonts w:ascii="Times New Roman" w:hAnsi="Times New Roman" w:cs="Times New Roman"/>
          <w:sz w:val="26"/>
          <w:szCs w:val="26"/>
        </w:rPr>
        <w:t xml:space="preserve"> проведении режимных моментов. </w:t>
      </w:r>
    </w:p>
    <w:p w:rsidR="00A75AF7" w:rsidRPr="009F3F75" w:rsidRDefault="00A21CDC" w:rsidP="00A21C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F3F75">
        <w:rPr>
          <w:rFonts w:ascii="Times New Roman" w:hAnsi="Times New Roman" w:cs="Times New Roman"/>
          <w:sz w:val="26"/>
          <w:szCs w:val="26"/>
        </w:rPr>
        <w:t>В дошкольном учреждении</w:t>
      </w:r>
      <w:r w:rsidR="00A75AF7" w:rsidRPr="009F3F75">
        <w:rPr>
          <w:rFonts w:ascii="Times New Roman" w:hAnsi="Times New Roman" w:cs="Times New Roman"/>
          <w:sz w:val="26"/>
          <w:szCs w:val="26"/>
        </w:rPr>
        <w:t xml:space="preserve"> осуществляются дополнительные услуги, которые представлены дополнительными общеразвивающими программами: Дополнительная общеразвивающая программа</w:t>
      </w:r>
      <w:r w:rsidR="009F3F75">
        <w:rPr>
          <w:rFonts w:ascii="Times New Roman" w:hAnsi="Times New Roman" w:cs="Times New Roman"/>
          <w:sz w:val="26"/>
          <w:szCs w:val="26"/>
        </w:rPr>
        <w:t xml:space="preserve"> художественно – эстетической направленности «</w:t>
      </w:r>
      <w:proofErr w:type="spellStart"/>
      <w:r w:rsidR="009F3F75">
        <w:rPr>
          <w:rFonts w:ascii="Times New Roman" w:hAnsi="Times New Roman" w:cs="Times New Roman"/>
          <w:sz w:val="26"/>
          <w:szCs w:val="26"/>
        </w:rPr>
        <w:t>Хореоргафия</w:t>
      </w:r>
      <w:proofErr w:type="spellEnd"/>
      <w:r w:rsidR="009F3F75">
        <w:rPr>
          <w:rFonts w:ascii="Times New Roman" w:hAnsi="Times New Roman" w:cs="Times New Roman"/>
          <w:sz w:val="26"/>
          <w:szCs w:val="26"/>
        </w:rPr>
        <w:t>»</w:t>
      </w:r>
      <w:r w:rsidR="009F3F75" w:rsidRPr="009F3F75">
        <w:t xml:space="preserve"> </w:t>
      </w:r>
      <w:r w:rsidR="009F3F75" w:rsidRPr="009F3F75">
        <w:rPr>
          <w:rFonts w:ascii="Times New Roman" w:hAnsi="Times New Roman" w:cs="Times New Roman"/>
          <w:sz w:val="26"/>
          <w:szCs w:val="26"/>
        </w:rPr>
        <w:t>направленная на</w:t>
      </w:r>
      <w:r w:rsidR="009F3F75">
        <w:t xml:space="preserve"> </w:t>
      </w:r>
      <w:r w:rsidR="009F3F75">
        <w:rPr>
          <w:rFonts w:ascii="Times New Roman" w:hAnsi="Times New Roman" w:cs="Times New Roman"/>
          <w:sz w:val="26"/>
          <w:szCs w:val="26"/>
        </w:rPr>
        <w:t>развитие</w:t>
      </w:r>
      <w:r w:rsidR="009F3F75" w:rsidRPr="009F3F75">
        <w:rPr>
          <w:rFonts w:ascii="Times New Roman" w:hAnsi="Times New Roman" w:cs="Times New Roman"/>
          <w:sz w:val="26"/>
          <w:szCs w:val="26"/>
        </w:rPr>
        <w:t xml:space="preserve"> творческой личности ребенка</w:t>
      </w:r>
      <w:r w:rsidR="009F3F75">
        <w:rPr>
          <w:rFonts w:ascii="Times New Roman" w:hAnsi="Times New Roman" w:cs="Times New Roman"/>
          <w:sz w:val="26"/>
          <w:szCs w:val="26"/>
        </w:rPr>
        <w:t xml:space="preserve"> </w:t>
      </w:r>
      <w:r w:rsidR="009F3F75" w:rsidRPr="009F3F75">
        <w:rPr>
          <w:rFonts w:ascii="Times New Roman" w:hAnsi="Times New Roman" w:cs="Times New Roman"/>
          <w:sz w:val="26"/>
          <w:szCs w:val="26"/>
        </w:rPr>
        <w:t>средствами хореографического искусства</w:t>
      </w:r>
      <w:r w:rsidR="009F3F75">
        <w:rPr>
          <w:rFonts w:ascii="Times New Roman" w:hAnsi="Times New Roman" w:cs="Times New Roman"/>
          <w:sz w:val="26"/>
          <w:szCs w:val="26"/>
        </w:rPr>
        <w:t>.</w:t>
      </w:r>
      <w:r w:rsidR="009F3F75" w:rsidRPr="009F3F75">
        <w:rPr>
          <w:rFonts w:ascii="Times New Roman" w:hAnsi="Times New Roman" w:cs="Times New Roman"/>
          <w:sz w:val="26"/>
          <w:szCs w:val="26"/>
        </w:rPr>
        <w:t xml:space="preserve"> Дополнительная общеразвивающая программа</w:t>
      </w:r>
      <w:r w:rsidR="009F3F75">
        <w:rPr>
          <w:rFonts w:ascii="Times New Roman" w:hAnsi="Times New Roman" w:cs="Times New Roman"/>
          <w:sz w:val="26"/>
          <w:szCs w:val="26"/>
        </w:rPr>
        <w:t xml:space="preserve"> физкультурной  направленности</w:t>
      </w:r>
      <w:r w:rsidR="009F3F75" w:rsidRPr="009F3F75">
        <w:rPr>
          <w:sz w:val="26"/>
          <w:szCs w:val="26"/>
        </w:rPr>
        <w:t xml:space="preserve"> </w:t>
      </w:r>
      <w:r w:rsidR="009F3F75" w:rsidRPr="009F3F75">
        <w:rPr>
          <w:rFonts w:ascii="Times New Roman" w:hAnsi="Times New Roman" w:cs="Times New Roman"/>
          <w:sz w:val="26"/>
          <w:szCs w:val="26"/>
        </w:rPr>
        <w:t>«Гимнастика». Программа</w:t>
      </w:r>
      <w:r w:rsidR="009F3F75">
        <w:rPr>
          <w:sz w:val="26"/>
          <w:szCs w:val="26"/>
        </w:rPr>
        <w:t xml:space="preserve"> </w:t>
      </w:r>
      <w:r w:rsidR="009F3F75" w:rsidRPr="009F3F75">
        <w:rPr>
          <w:rFonts w:ascii="Times New Roman" w:hAnsi="Times New Roman" w:cs="Times New Roman"/>
          <w:sz w:val="26"/>
          <w:szCs w:val="26"/>
        </w:rPr>
        <w:t>направлена не только на укрепление здоровья, развитие общефизических и спортивных качеств ребенка, но и на развитие творческих способностей детей с разной физической подготовкой</w:t>
      </w:r>
      <w:r w:rsidR="009F3F75">
        <w:rPr>
          <w:rFonts w:ascii="Times New Roman" w:hAnsi="Times New Roman" w:cs="Times New Roman"/>
          <w:sz w:val="26"/>
          <w:szCs w:val="26"/>
        </w:rPr>
        <w:t>.</w:t>
      </w:r>
      <w:r w:rsidR="009F3F75" w:rsidRPr="009F3F75">
        <w:t xml:space="preserve"> </w:t>
      </w:r>
      <w:r w:rsidR="009F3F75" w:rsidRPr="009F3F75">
        <w:rPr>
          <w:rFonts w:ascii="Times New Roman" w:hAnsi="Times New Roman" w:cs="Times New Roman"/>
          <w:sz w:val="26"/>
          <w:szCs w:val="26"/>
        </w:rPr>
        <w:t>Дополнительные общеразвивающие программы реализуются за рамками освоения образовательной программы дошкольного образования</w:t>
      </w:r>
      <w:r w:rsidR="009F3F75">
        <w:rPr>
          <w:rFonts w:ascii="Times New Roman" w:hAnsi="Times New Roman" w:cs="Times New Roman"/>
          <w:sz w:val="26"/>
          <w:szCs w:val="26"/>
        </w:rPr>
        <w:t xml:space="preserve"> МДОАУ «Детский сад № 3 «Теремок».</w:t>
      </w:r>
    </w:p>
    <w:p w:rsidR="00A21CDC" w:rsidRDefault="000120AB" w:rsidP="00A21C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1A8E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41A8E">
        <w:rPr>
          <w:rFonts w:ascii="Times New Roman" w:hAnsi="Times New Roman" w:cs="Times New Roman"/>
          <w:b/>
          <w:i/>
          <w:sz w:val="26"/>
          <w:szCs w:val="26"/>
        </w:rPr>
        <w:t>ывод</w:t>
      </w:r>
      <w:r w:rsidRPr="00B41A8E">
        <w:rPr>
          <w:rFonts w:ascii="Times New Roman" w:hAnsi="Times New Roman" w:cs="Times New Roman"/>
          <w:i/>
          <w:sz w:val="26"/>
          <w:szCs w:val="26"/>
        </w:rPr>
        <w:t>:</w:t>
      </w:r>
      <w:r w:rsidRPr="00A230E8">
        <w:rPr>
          <w:rFonts w:ascii="Times New Roman" w:hAnsi="Times New Roman" w:cs="Times New Roman"/>
          <w:sz w:val="26"/>
          <w:szCs w:val="26"/>
        </w:rPr>
        <w:t xml:space="preserve"> </w:t>
      </w:r>
      <w:r w:rsidR="003E195C">
        <w:rPr>
          <w:rFonts w:ascii="Times New Roman" w:hAnsi="Times New Roman" w:cs="Times New Roman"/>
          <w:sz w:val="26"/>
          <w:szCs w:val="26"/>
        </w:rPr>
        <w:t>О</w:t>
      </w:r>
      <w:r w:rsidRPr="00A230E8">
        <w:rPr>
          <w:rFonts w:ascii="Times New Roman" w:hAnsi="Times New Roman" w:cs="Times New Roman"/>
          <w:sz w:val="26"/>
          <w:szCs w:val="26"/>
        </w:rPr>
        <w:t>бразовательная деятельность</w:t>
      </w:r>
      <w:r w:rsidR="003E195C" w:rsidRPr="003E195C">
        <w:rPr>
          <w:rFonts w:ascii="Times New Roman" w:hAnsi="Times New Roman" w:cs="Times New Roman"/>
          <w:sz w:val="26"/>
          <w:szCs w:val="26"/>
        </w:rPr>
        <w:t xml:space="preserve"> </w:t>
      </w:r>
      <w:r w:rsidR="003E195C">
        <w:rPr>
          <w:rFonts w:ascii="Times New Roman" w:hAnsi="Times New Roman" w:cs="Times New Roman"/>
          <w:sz w:val="26"/>
          <w:szCs w:val="26"/>
        </w:rPr>
        <w:t xml:space="preserve">в </w:t>
      </w:r>
      <w:r w:rsidR="003E195C" w:rsidRPr="00A230E8">
        <w:rPr>
          <w:rFonts w:ascii="Times New Roman" w:hAnsi="Times New Roman" w:cs="Times New Roman"/>
          <w:sz w:val="26"/>
          <w:szCs w:val="26"/>
        </w:rPr>
        <w:t xml:space="preserve">МДОАУ Детский сад № 3 "Теремок" </w:t>
      </w:r>
    </w:p>
    <w:p w:rsidR="003E195C" w:rsidRPr="00B54D43" w:rsidRDefault="003E195C" w:rsidP="00B54D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0992">
        <w:rPr>
          <w:rFonts w:ascii="Times New Roman" w:hAnsi="Times New Roman" w:cs="Times New Roman"/>
          <w:sz w:val="26"/>
          <w:szCs w:val="26"/>
        </w:rPr>
        <w:t>п. Новосергиевка</w:t>
      </w:r>
      <w:r w:rsidR="000120AB" w:rsidRPr="00D30992">
        <w:rPr>
          <w:rFonts w:ascii="Times New Roman" w:hAnsi="Times New Roman" w:cs="Times New Roman"/>
          <w:sz w:val="26"/>
          <w:szCs w:val="26"/>
        </w:rPr>
        <w:t xml:space="preserve"> </w:t>
      </w:r>
      <w:r w:rsidRPr="00D30992">
        <w:rPr>
          <w:rFonts w:ascii="Times New Roman" w:hAnsi="Times New Roman" w:cs="Times New Roman"/>
          <w:sz w:val="26"/>
          <w:szCs w:val="26"/>
        </w:rPr>
        <w:t>организована в соответствии с законо</w:t>
      </w:r>
      <w:r w:rsidR="000120AB" w:rsidRPr="00D30992">
        <w:rPr>
          <w:rFonts w:ascii="Times New Roman" w:hAnsi="Times New Roman" w:cs="Times New Roman"/>
          <w:sz w:val="26"/>
          <w:szCs w:val="26"/>
        </w:rPr>
        <w:t>дательством РФ в сфере образования, что определяет его стабильное функционирование, вовлеченность всех сотрудников и родителей в воспитательно-образовательный процесс.</w:t>
      </w:r>
      <w:r w:rsidR="00D309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3F75" w:rsidRPr="00D30992">
        <w:rPr>
          <w:rFonts w:ascii="Times New Roman" w:hAnsi="Times New Roman" w:cs="Times New Roman"/>
          <w:sz w:val="26"/>
          <w:szCs w:val="26"/>
        </w:rPr>
        <w:t xml:space="preserve">Однако,  </w:t>
      </w:r>
      <w:r w:rsidR="009F3F75" w:rsidRPr="00D30992">
        <w:rPr>
          <w:rFonts w:ascii="Times New Roman" w:hAnsi="Times New Roman" w:cs="Times New Roman"/>
          <w:sz w:val="26"/>
          <w:szCs w:val="26"/>
        </w:rPr>
        <w:lastRenderedPageBreak/>
        <w:t>педагога</w:t>
      </w:r>
      <w:r w:rsidR="00D30992" w:rsidRPr="00D3099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D30992" w:rsidRPr="00D30992">
        <w:rPr>
          <w:rFonts w:ascii="Times New Roman" w:hAnsi="Times New Roman" w:cs="Times New Roman"/>
          <w:sz w:val="26"/>
          <w:szCs w:val="26"/>
        </w:rPr>
        <w:t xml:space="preserve"> иногда сложно учитывать  индивидуальные потребности </w:t>
      </w:r>
      <w:r w:rsidR="009F3F75" w:rsidRPr="00D30992">
        <w:rPr>
          <w:rFonts w:ascii="Times New Roman" w:hAnsi="Times New Roman" w:cs="Times New Roman"/>
          <w:sz w:val="26"/>
          <w:szCs w:val="26"/>
        </w:rPr>
        <w:t>реб</w:t>
      </w:r>
      <w:r w:rsidR="00D30992" w:rsidRPr="00D30992">
        <w:rPr>
          <w:rFonts w:ascii="Times New Roman" w:hAnsi="Times New Roman" w:cs="Times New Roman"/>
          <w:sz w:val="26"/>
          <w:szCs w:val="26"/>
        </w:rPr>
        <w:t xml:space="preserve">енка, связанные с </w:t>
      </w:r>
      <w:r w:rsidR="009F3F75" w:rsidRPr="00D30992">
        <w:rPr>
          <w:rFonts w:ascii="Times New Roman" w:hAnsi="Times New Roman" w:cs="Times New Roman"/>
          <w:sz w:val="26"/>
          <w:szCs w:val="26"/>
        </w:rPr>
        <w:t xml:space="preserve">состоянием </w:t>
      </w:r>
      <w:r w:rsidR="00D30992" w:rsidRPr="00D30992">
        <w:rPr>
          <w:rFonts w:ascii="Times New Roman" w:hAnsi="Times New Roman" w:cs="Times New Roman"/>
          <w:sz w:val="26"/>
          <w:szCs w:val="26"/>
        </w:rPr>
        <w:t>его здоровья или какой то определенной  ситуацией, так как все группы переуплотнены</w:t>
      </w:r>
      <w:r w:rsidR="00D30992">
        <w:t>.</w:t>
      </w:r>
    </w:p>
    <w:p w:rsidR="003E195C" w:rsidRPr="003E195C" w:rsidRDefault="000120AB" w:rsidP="003E19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195C">
        <w:rPr>
          <w:rFonts w:ascii="Times New Roman" w:hAnsi="Times New Roman" w:cs="Times New Roman"/>
          <w:b/>
          <w:i/>
          <w:sz w:val="26"/>
          <w:szCs w:val="26"/>
        </w:rPr>
        <w:t>Оценка системы управления</w:t>
      </w:r>
      <w:r w:rsidR="003E195C" w:rsidRPr="003E195C">
        <w:rPr>
          <w:rFonts w:ascii="Times New Roman" w:hAnsi="Times New Roman" w:cs="Times New Roman"/>
          <w:sz w:val="26"/>
          <w:szCs w:val="26"/>
        </w:rPr>
        <w:t xml:space="preserve"> </w:t>
      </w:r>
      <w:r w:rsidR="003E195C" w:rsidRPr="003E195C">
        <w:rPr>
          <w:rFonts w:ascii="Times New Roman" w:hAnsi="Times New Roman" w:cs="Times New Roman"/>
          <w:b/>
          <w:i/>
          <w:sz w:val="26"/>
          <w:szCs w:val="26"/>
        </w:rPr>
        <w:t>организации</w:t>
      </w:r>
      <w:r w:rsidR="003E195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E195C" w:rsidRDefault="000120AB" w:rsidP="00D30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95C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="003E195C" w:rsidRPr="00A230E8">
        <w:rPr>
          <w:rFonts w:ascii="Times New Roman" w:hAnsi="Times New Roman" w:cs="Times New Roman"/>
          <w:sz w:val="26"/>
          <w:szCs w:val="26"/>
        </w:rPr>
        <w:t>МДОАУ Детский сад № 3 "Теремок" п. Новосергиевка</w:t>
      </w:r>
      <w:r w:rsidR="003E195C" w:rsidRPr="003E195C">
        <w:rPr>
          <w:rFonts w:ascii="Times New Roman" w:hAnsi="Times New Roman" w:cs="Times New Roman"/>
          <w:sz w:val="26"/>
          <w:szCs w:val="26"/>
        </w:rPr>
        <w:t xml:space="preserve"> </w:t>
      </w:r>
      <w:r w:rsidRPr="003E195C">
        <w:rPr>
          <w:rFonts w:ascii="Times New Roman" w:hAnsi="Times New Roman" w:cs="Times New Roman"/>
          <w:sz w:val="26"/>
          <w:szCs w:val="26"/>
        </w:rPr>
        <w:t>осуществляется в соответствии с законодательством Российской Феде</w:t>
      </w:r>
      <w:r w:rsidR="003E195C">
        <w:rPr>
          <w:rFonts w:ascii="Times New Roman" w:hAnsi="Times New Roman" w:cs="Times New Roman"/>
          <w:sz w:val="26"/>
          <w:szCs w:val="26"/>
        </w:rPr>
        <w:t xml:space="preserve">рации. </w:t>
      </w:r>
      <w:proofErr w:type="gramStart"/>
      <w:r w:rsidR="003E195C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3E195C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proofErr w:type="gramEnd"/>
      <w:r w:rsidRPr="003E195C">
        <w:rPr>
          <w:rFonts w:ascii="Times New Roman" w:hAnsi="Times New Roman" w:cs="Times New Roman"/>
          <w:sz w:val="26"/>
          <w:szCs w:val="26"/>
        </w:rPr>
        <w:t xml:space="preserve"> на основе сочетания принципов единоначалия и коллегиальности..</w:t>
      </w:r>
    </w:p>
    <w:p w:rsidR="00045AD6" w:rsidRPr="007F2732" w:rsidRDefault="000120AB" w:rsidP="00D30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95C">
        <w:rPr>
          <w:rFonts w:ascii="Times New Roman" w:hAnsi="Times New Roman" w:cs="Times New Roman"/>
          <w:sz w:val="26"/>
          <w:szCs w:val="26"/>
        </w:rPr>
        <w:t xml:space="preserve"> Коллегиальными органами управления являются:</w:t>
      </w:r>
    </w:p>
    <w:p w:rsidR="00045AD6" w:rsidRPr="00735511" w:rsidRDefault="006915D8" w:rsidP="00045A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45AD6" w:rsidRPr="00045AD6">
        <w:rPr>
          <w:rFonts w:ascii="Times New Roman" w:hAnsi="Times New Roman" w:cs="Times New Roman"/>
          <w:sz w:val="26"/>
          <w:szCs w:val="26"/>
        </w:rPr>
        <w:t>аблюдательный совет</w:t>
      </w:r>
    </w:p>
    <w:p w:rsidR="00735511" w:rsidRPr="00045AD6" w:rsidRDefault="00735511" w:rsidP="00045A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45AD6">
        <w:rPr>
          <w:rFonts w:ascii="Times New Roman" w:hAnsi="Times New Roman" w:cs="Times New Roman"/>
          <w:sz w:val="26"/>
          <w:szCs w:val="26"/>
        </w:rPr>
        <w:t>едагогический совет</w:t>
      </w:r>
    </w:p>
    <w:p w:rsidR="00735511" w:rsidRDefault="00735511" w:rsidP="00045A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Совет ДОУ</w:t>
      </w:r>
    </w:p>
    <w:p w:rsidR="00AC324F" w:rsidRDefault="00AC324F" w:rsidP="00045A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собрание работников учреждения</w:t>
      </w:r>
    </w:p>
    <w:p w:rsidR="00D30992" w:rsidRDefault="00AD70F1" w:rsidP="007355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управление образовательной организацией осуществляет </w:t>
      </w:r>
      <w:r w:rsidRPr="003E195C">
        <w:rPr>
          <w:rFonts w:ascii="Times New Roman" w:hAnsi="Times New Roman" w:cs="Times New Roman"/>
          <w:sz w:val="26"/>
          <w:szCs w:val="26"/>
        </w:rPr>
        <w:t>заведующий</w:t>
      </w:r>
      <w:r w:rsidRPr="00AD7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Рогожкина Надежда Викторовна.</w:t>
      </w:r>
    </w:p>
    <w:p w:rsidR="00AD70F1" w:rsidRDefault="002D7F75" w:rsidP="002D7F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D70F1" w:rsidRPr="00AD70F1">
        <w:rPr>
          <w:rFonts w:ascii="Times New Roman" w:hAnsi="Times New Roman" w:cs="Times New Roman"/>
          <w:sz w:val="26"/>
          <w:szCs w:val="26"/>
        </w:rPr>
        <w:t>Общее собрание организации является высшим органом управления, он уполномочен принимать решения по широкому спектру вопросов</w:t>
      </w:r>
      <w:r w:rsidR="00AD70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2334">
        <w:rPr>
          <w:rFonts w:ascii="Times New Roman" w:hAnsi="Times New Roman" w:cs="Times New Roman"/>
          <w:sz w:val="26"/>
          <w:szCs w:val="26"/>
        </w:rPr>
        <w:t>На заседания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C2334">
        <w:rPr>
          <w:rFonts w:ascii="Times New Roman" w:hAnsi="Times New Roman" w:cs="Times New Roman"/>
          <w:sz w:val="26"/>
          <w:szCs w:val="26"/>
        </w:rPr>
        <w:t xml:space="preserve"> общего собрания работников Учреждения </w:t>
      </w:r>
      <w:r w:rsidR="00B54D43">
        <w:rPr>
          <w:rFonts w:ascii="Times New Roman" w:hAnsi="Times New Roman" w:cs="Times New Roman"/>
          <w:sz w:val="26"/>
          <w:szCs w:val="26"/>
        </w:rPr>
        <w:t>в 201</w:t>
      </w:r>
      <w:r w:rsidR="00B54D43" w:rsidRPr="00B54D4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 были</w:t>
      </w:r>
      <w:r w:rsidR="00AD70F1" w:rsidRPr="00AD7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подведены и</w:t>
      </w:r>
      <w:r w:rsidR="00AD70F1" w:rsidRPr="00AD70F1">
        <w:rPr>
          <w:rFonts w:ascii="Times New Roman" w:hAnsi="Times New Roman" w:cs="Times New Roman"/>
          <w:sz w:val="26"/>
          <w:szCs w:val="26"/>
        </w:rPr>
        <w:t>тоги деятельности</w:t>
      </w:r>
      <w:r w:rsidR="00B54D43">
        <w:rPr>
          <w:rFonts w:ascii="Times New Roman" w:hAnsi="Times New Roman" w:cs="Times New Roman"/>
          <w:sz w:val="26"/>
          <w:szCs w:val="26"/>
        </w:rPr>
        <w:t xml:space="preserve"> ДОУ за 201</w:t>
      </w:r>
      <w:r w:rsidR="00B54D43" w:rsidRPr="00B54D43">
        <w:rPr>
          <w:rFonts w:ascii="Times New Roman" w:hAnsi="Times New Roman" w:cs="Times New Roman"/>
          <w:sz w:val="26"/>
          <w:szCs w:val="26"/>
        </w:rPr>
        <w:t>8</w:t>
      </w:r>
      <w:r w:rsidR="00B54D43">
        <w:rPr>
          <w:rFonts w:ascii="Times New Roman" w:hAnsi="Times New Roman" w:cs="Times New Roman"/>
          <w:sz w:val="26"/>
          <w:szCs w:val="26"/>
        </w:rPr>
        <w:t>-201</w:t>
      </w:r>
      <w:r w:rsidR="00B54D43" w:rsidRPr="00B54D4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учебный год, рассматривались вопросы готовности</w:t>
      </w:r>
      <w:r w:rsidR="00AD70F1" w:rsidRPr="00AD7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ДОУ к осенне-зимнему периоду. </w:t>
      </w:r>
      <w:r w:rsidR="00AD70F1" w:rsidRPr="00AD70F1">
        <w:rPr>
          <w:rFonts w:ascii="Times New Roman" w:hAnsi="Times New Roman" w:cs="Times New Roman"/>
          <w:sz w:val="26"/>
          <w:szCs w:val="26"/>
        </w:rPr>
        <w:t xml:space="preserve"> Наряду с этим, были рассмотрены вопросы, связанные с внесением изменений в локальные нормативные акты организации, рассмотрении отчета о результа</w:t>
      </w:r>
      <w:r>
        <w:rPr>
          <w:rFonts w:ascii="Times New Roman" w:hAnsi="Times New Roman" w:cs="Times New Roman"/>
          <w:sz w:val="26"/>
          <w:szCs w:val="26"/>
        </w:rPr>
        <w:t xml:space="preserve">тах самообследования, о ходе </w:t>
      </w:r>
      <w:r w:rsidR="00AD70F1" w:rsidRPr="00AD70F1">
        <w:rPr>
          <w:rFonts w:ascii="Times New Roman" w:hAnsi="Times New Roman" w:cs="Times New Roman"/>
          <w:sz w:val="26"/>
          <w:szCs w:val="26"/>
        </w:rPr>
        <w:t>реализации Программы развития, принятии образовательных программ и др.</w:t>
      </w:r>
    </w:p>
    <w:p w:rsidR="002D7F75" w:rsidRPr="004751D4" w:rsidRDefault="002D7F75" w:rsidP="004751D4">
      <w:pPr>
        <w:pStyle w:val="a3"/>
        <w:spacing w:after="0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В Учреждении создан</w:t>
      </w:r>
      <w:r w:rsidRPr="00020D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Наблюдательный совет, который </w:t>
      </w:r>
      <w:r w:rsidRPr="00020D1E">
        <w:rPr>
          <w:rFonts w:ascii="Times New Roman" w:eastAsia="Calibri" w:hAnsi="Times New Roman" w:cs="Times New Roman"/>
          <w:sz w:val="26"/>
          <w:szCs w:val="26"/>
        </w:rPr>
        <w:t xml:space="preserve">рассматривает  проект  плана финансово-хозяйственной деятельности Учреждения;  </w:t>
      </w:r>
      <w:r>
        <w:rPr>
          <w:rFonts w:ascii="Times New Roman" w:hAnsi="Times New Roman"/>
          <w:sz w:val="26"/>
          <w:szCs w:val="26"/>
        </w:rPr>
        <w:t>отчета</w:t>
      </w:r>
      <w:r w:rsidRPr="00020D1E">
        <w:rPr>
          <w:rFonts w:ascii="Times New Roman" w:eastAsia="Calibri" w:hAnsi="Times New Roman" w:cs="Times New Roman"/>
          <w:sz w:val="26"/>
          <w:szCs w:val="26"/>
        </w:rPr>
        <w:t xml:space="preserve">  о  деятельности Учреждения</w:t>
      </w:r>
      <w:r>
        <w:rPr>
          <w:rFonts w:ascii="Times New Roman" w:hAnsi="Times New Roman"/>
          <w:sz w:val="26"/>
          <w:szCs w:val="26"/>
        </w:rPr>
        <w:t>,</w:t>
      </w:r>
      <w:r w:rsidRPr="00020D1E">
        <w:rPr>
          <w:rFonts w:ascii="Times New Roman" w:eastAsia="Calibri" w:hAnsi="Times New Roman" w:cs="Times New Roman"/>
          <w:sz w:val="26"/>
          <w:szCs w:val="26"/>
        </w:rPr>
        <w:t xml:space="preserve"> об использовании его им</w:t>
      </w:r>
      <w:r>
        <w:rPr>
          <w:rFonts w:ascii="Times New Roman" w:hAnsi="Times New Roman"/>
          <w:sz w:val="26"/>
          <w:szCs w:val="26"/>
        </w:rPr>
        <w:t xml:space="preserve">ущества, об исполнении плана </w:t>
      </w:r>
      <w:r w:rsidRPr="00020D1E">
        <w:rPr>
          <w:rFonts w:ascii="Times New Roman" w:eastAsia="Calibri" w:hAnsi="Times New Roman" w:cs="Times New Roman"/>
          <w:sz w:val="26"/>
          <w:szCs w:val="26"/>
        </w:rPr>
        <w:t xml:space="preserve"> финансово - хозяйственной деятельности, годовую бухгалтерскую отчетность </w:t>
      </w:r>
    </w:p>
    <w:p w:rsidR="00DE6E50" w:rsidRPr="00DE6E50" w:rsidRDefault="00AD70F1" w:rsidP="00AD70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E6E50" w:rsidRPr="00DE6E50">
        <w:rPr>
          <w:rFonts w:ascii="Times New Roman" w:hAnsi="Times New Roman" w:cs="Times New Roman"/>
          <w:sz w:val="26"/>
          <w:szCs w:val="26"/>
        </w:rPr>
        <w:t>Педагогический совет – коллегиальный орган, в компетенцию которого входят вопросы реализации о</w:t>
      </w:r>
      <w:r w:rsidR="00B54D43">
        <w:rPr>
          <w:rFonts w:ascii="Times New Roman" w:hAnsi="Times New Roman" w:cs="Times New Roman"/>
          <w:sz w:val="26"/>
          <w:szCs w:val="26"/>
        </w:rPr>
        <w:t>бразовательного процесса. В 201</w:t>
      </w:r>
      <w:r w:rsidR="00B54D43" w:rsidRPr="00B54D43">
        <w:rPr>
          <w:rFonts w:ascii="Times New Roman" w:hAnsi="Times New Roman" w:cs="Times New Roman"/>
          <w:sz w:val="26"/>
          <w:szCs w:val="26"/>
        </w:rPr>
        <w:t>9</w:t>
      </w:r>
      <w:r w:rsidR="00DE6E50" w:rsidRPr="00DE6E50">
        <w:rPr>
          <w:rFonts w:ascii="Times New Roman" w:hAnsi="Times New Roman" w:cs="Times New Roman"/>
          <w:sz w:val="26"/>
          <w:szCs w:val="26"/>
        </w:rPr>
        <w:t xml:space="preserve"> году педагогический совет принимал участие в разработке образовательных программ дошк</w:t>
      </w:r>
      <w:r w:rsidR="00DE6E50">
        <w:rPr>
          <w:rFonts w:ascii="Times New Roman" w:hAnsi="Times New Roman" w:cs="Times New Roman"/>
          <w:sz w:val="26"/>
          <w:szCs w:val="26"/>
        </w:rPr>
        <w:t>ольного образования организации.</w:t>
      </w:r>
      <w:r w:rsidR="00DE6E50" w:rsidRPr="00DE6E50">
        <w:rPr>
          <w:rFonts w:ascii="Times New Roman" w:hAnsi="Times New Roman" w:cs="Times New Roman"/>
          <w:sz w:val="26"/>
          <w:szCs w:val="26"/>
        </w:rPr>
        <w:t xml:space="preserve"> </w:t>
      </w:r>
      <w:r w:rsidR="00DE6E50">
        <w:rPr>
          <w:rFonts w:ascii="Times New Roman" w:hAnsi="Times New Roman" w:cs="Times New Roman"/>
          <w:sz w:val="26"/>
          <w:szCs w:val="26"/>
        </w:rPr>
        <w:t>О</w:t>
      </w:r>
      <w:r w:rsidR="00DE6E50" w:rsidRPr="00DE6E50">
        <w:rPr>
          <w:rFonts w:ascii="Times New Roman" w:hAnsi="Times New Roman" w:cs="Times New Roman"/>
          <w:sz w:val="26"/>
          <w:szCs w:val="26"/>
        </w:rPr>
        <w:t>рганизовывал научно-методическую</w:t>
      </w:r>
      <w:r w:rsidR="00DE6E50">
        <w:rPr>
          <w:rFonts w:ascii="Times New Roman" w:hAnsi="Times New Roman" w:cs="Times New Roman"/>
          <w:sz w:val="26"/>
          <w:szCs w:val="26"/>
        </w:rPr>
        <w:t xml:space="preserve"> работу, в рамках которой </w:t>
      </w:r>
      <w:r w:rsidR="00DE6E50" w:rsidRPr="00DE6E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особое внимание было уделено современным технологиям</w:t>
      </w:r>
      <w:r w:rsidRPr="00AD70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речевого развития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дошкольников,</w:t>
      </w:r>
      <w:r w:rsidRPr="00AD7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развитию</w:t>
      </w:r>
      <w:r w:rsidRPr="00DD69CF">
        <w:rPr>
          <w:rFonts w:ascii="Times New Roman" w:hAnsi="Times New Roman" w:cs="Times New Roman"/>
          <w:sz w:val="26"/>
          <w:szCs w:val="26"/>
        </w:rPr>
        <w:t xml:space="preserve"> профессиональной компетенции педагога в современных условиях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E6E50" w:rsidRPr="00DE6E50">
        <w:rPr>
          <w:rFonts w:ascii="Times New Roman" w:hAnsi="Times New Roman" w:cs="Times New Roman"/>
          <w:sz w:val="26"/>
          <w:szCs w:val="26"/>
        </w:rPr>
        <w:t>Осуществлял взаимодействие с родителями (законными представителями) обучающихся по вопросам организации образовательного процесса.</w:t>
      </w:r>
    </w:p>
    <w:p w:rsidR="007F3911" w:rsidRPr="00AC324F" w:rsidRDefault="00AD70F1" w:rsidP="00AD70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35511">
        <w:rPr>
          <w:rFonts w:ascii="Times New Roman" w:hAnsi="Times New Roman" w:cs="Times New Roman"/>
          <w:sz w:val="26"/>
          <w:szCs w:val="26"/>
        </w:rPr>
        <w:t>П</w:t>
      </w:r>
      <w:r w:rsidR="00735511" w:rsidRPr="00735511">
        <w:rPr>
          <w:rFonts w:ascii="Times New Roman" w:hAnsi="Times New Roman" w:cs="Times New Roman"/>
          <w:sz w:val="26"/>
          <w:szCs w:val="26"/>
        </w:rPr>
        <w:t>редставительный орган ра</w:t>
      </w:r>
      <w:r w:rsidR="00735511">
        <w:rPr>
          <w:rFonts w:ascii="Times New Roman" w:hAnsi="Times New Roman" w:cs="Times New Roman"/>
          <w:sz w:val="26"/>
          <w:szCs w:val="26"/>
        </w:rPr>
        <w:t xml:space="preserve">ботников - </w:t>
      </w:r>
      <w:r w:rsidR="00735511" w:rsidRPr="00735511">
        <w:rPr>
          <w:rFonts w:ascii="Times New Roman" w:hAnsi="Times New Roman" w:cs="Times New Roman"/>
          <w:sz w:val="26"/>
          <w:szCs w:val="26"/>
        </w:rPr>
        <w:t>первичная профсоюзная организация работников</w:t>
      </w:r>
      <w:r w:rsidR="00AC324F">
        <w:rPr>
          <w:rFonts w:ascii="Times New Roman" w:hAnsi="Times New Roman" w:cs="Times New Roman"/>
          <w:sz w:val="26"/>
          <w:szCs w:val="26"/>
        </w:rPr>
        <w:t xml:space="preserve"> дошкольного учреждения, которая</w:t>
      </w:r>
      <w:r w:rsidR="00AC324F" w:rsidRPr="00AC324F">
        <w:rPr>
          <w:rFonts w:ascii="Times New Roman" w:hAnsi="Times New Roman" w:cs="Times New Roman"/>
          <w:sz w:val="26"/>
          <w:szCs w:val="26"/>
        </w:rPr>
        <w:t xml:space="preserve"> активно участвует в </w:t>
      </w:r>
      <w:proofErr w:type="spellStart"/>
      <w:r w:rsidR="00AC324F" w:rsidRPr="00AC324F">
        <w:rPr>
          <w:rFonts w:ascii="Times New Roman" w:hAnsi="Times New Roman" w:cs="Times New Roman"/>
          <w:sz w:val="26"/>
          <w:szCs w:val="26"/>
        </w:rPr>
        <w:t>культурномассовой</w:t>
      </w:r>
      <w:proofErr w:type="spellEnd"/>
      <w:r w:rsidR="00AC324F" w:rsidRPr="00AC324F">
        <w:rPr>
          <w:rFonts w:ascii="Times New Roman" w:hAnsi="Times New Roman" w:cs="Times New Roman"/>
          <w:sz w:val="26"/>
          <w:szCs w:val="26"/>
        </w:rPr>
        <w:t xml:space="preserve"> работе, ходатайствует о награждении почетными грамотами за добросовестный </w:t>
      </w:r>
      <w:r w:rsidR="00B54D43">
        <w:rPr>
          <w:rFonts w:ascii="Times New Roman" w:hAnsi="Times New Roman" w:cs="Times New Roman"/>
          <w:sz w:val="26"/>
          <w:szCs w:val="26"/>
        </w:rPr>
        <w:t>труд. Профсоюзный комитет в 201</w:t>
      </w:r>
      <w:r w:rsidR="00B54D43" w:rsidRPr="00B54D43">
        <w:rPr>
          <w:rFonts w:ascii="Times New Roman" w:hAnsi="Times New Roman" w:cs="Times New Roman"/>
          <w:sz w:val="26"/>
          <w:szCs w:val="26"/>
        </w:rPr>
        <w:t>9</w:t>
      </w:r>
      <w:r w:rsidR="00AC324F" w:rsidRPr="00AC324F">
        <w:rPr>
          <w:rFonts w:ascii="Times New Roman" w:hAnsi="Times New Roman" w:cs="Times New Roman"/>
          <w:sz w:val="26"/>
          <w:szCs w:val="26"/>
        </w:rPr>
        <w:t xml:space="preserve"> году согласовывал графики сменности и отпусков, локальные нормати</w:t>
      </w:r>
      <w:r w:rsidR="00AC324F">
        <w:rPr>
          <w:rFonts w:ascii="Times New Roman" w:hAnsi="Times New Roman" w:cs="Times New Roman"/>
          <w:sz w:val="26"/>
          <w:szCs w:val="26"/>
        </w:rPr>
        <w:t xml:space="preserve">вные акты  - </w:t>
      </w:r>
      <w:r w:rsidR="00AC324F" w:rsidRPr="00AC324F">
        <w:rPr>
          <w:rFonts w:ascii="Times New Roman" w:hAnsi="Times New Roman" w:cs="Times New Roman"/>
          <w:sz w:val="26"/>
          <w:szCs w:val="26"/>
        </w:rPr>
        <w:t>инструкции по охране труда. Члены профсоюза входят в комиссии по осмотру зданий и сооружений; охране труда; по списанию основных средств и малоценного инвентаря; по распределению выплат стимулирующего характера.</w:t>
      </w:r>
    </w:p>
    <w:p w:rsidR="00045AD6" w:rsidRPr="00045AD6" w:rsidRDefault="007F2732" w:rsidP="00AC32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735511" w:rsidRPr="00735511">
        <w:rPr>
          <w:rFonts w:ascii="Times New Roman" w:hAnsi="Times New Roman" w:cs="Times New Roman"/>
          <w:sz w:val="26"/>
          <w:szCs w:val="26"/>
        </w:rPr>
        <w:t>В целях учета мнения родителей (законных представителей)</w:t>
      </w:r>
      <w:r w:rsidR="007F3911" w:rsidRPr="007F3911">
        <w:rPr>
          <w:rFonts w:ascii="Times New Roman" w:hAnsi="Times New Roman" w:cs="Times New Roman"/>
          <w:sz w:val="26"/>
          <w:szCs w:val="26"/>
        </w:rPr>
        <w:t xml:space="preserve"> </w:t>
      </w:r>
      <w:r w:rsidR="007F3911" w:rsidRPr="00735511">
        <w:rPr>
          <w:rFonts w:ascii="Times New Roman" w:hAnsi="Times New Roman" w:cs="Times New Roman"/>
          <w:sz w:val="26"/>
          <w:szCs w:val="26"/>
        </w:rPr>
        <w:t>обучающихс</w:t>
      </w:r>
      <w:r w:rsidR="007F3911">
        <w:rPr>
          <w:rFonts w:ascii="Times New Roman" w:hAnsi="Times New Roman" w:cs="Times New Roman"/>
          <w:sz w:val="26"/>
          <w:szCs w:val="26"/>
        </w:rPr>
        <w:t xml:space="preserve">я </w:t>
      </w:r>
      <w:r w:rsidR="00735511" w:rsidRPr="00735511">
        <w:rPr>
          <w:rFonts w:ascii="Times New Roman" w:hAnsi="Times New Roman" w:cs="Times New Roman"/>
          <w:sz w:val="26"/>
          <w:szCs w:val="26"/>
        </w:rPr>
        <w:t xml:space="preserve"> по вопросам управления Учреждения и при принятии Учреждением локальных нормативных актов, затрагивающих их права и законные интересы,  </w:t>
      </w:r>
      <w:r w:rsidR="00735511">
        <w:rPr>
          <w:rFonts w:ascii="Times New Roman" w:hAnsi="Times New Roman" w:cs="Times New Roman"/>
          <w:sz w:val="26"/>
          <w:szCs w:val="26"/>
        </w:rPr>
        <w:t>создан</w:t>
      </w:r>
      <w:r w:rsidR="007F3911">
        <w:rPr>
          <w:rFonts w:ascii="Times New Roman" w:hAnsi="Times New Roman" w:cs="Times New Roman"/>
          <w:sz w:val="26"/>
          <w:szCs w:val="26"/>
        </w:rPr>
        <w:t xml:space="preserve"> Родительский комитет</w:t>
      </w:r>
      <w:r w:rsidR="00735511">
        <w:rPr>
          <w:rFonts w:ascii="Times New Roman" w:hAnsi="Times New Roman" w:cs="Times New Roman"/>
          <w:sz w:val="26"/>
          <w:szCs w:val="26"/>
        </w:rPr>
        <w:t>.</w:t>
      </w:r>
      <w:r w:rsidR="00735511" w:rsidRPr="00735511">
        <w:rPr>
          <w:rFonts w:ascii="Times New Roman" w:hAnsi="Times New Roman" w:cs="Times New Roman"/>
          <w:sz w:val="26"/>
          <w:szCs w:val="26"/>
        </w:rPr>
        <w:t xml:space="preserve"> </w:t>
      </w:r>
      <w:r w:rsidR="007F3911" w:rsidRPr="007F3911">
        <w:rPr>
          <w:rFonts w:ascii="Times New Roman" w:hAnsi="Times New Roman" w:cs="Times New Roman"/>
          <w:sz w:val="26"/>
          <w:szCs w:val="26"/>
        </w:rPr>
        <w:t>Мнение родителей</w:t>
      </w:r>
      <w:r w:rsidR="007F3911">
        <w:rPr>
          <w:rFonts w:ascii="Times New Roman" w:hAnsi="Times New Roman" w:cs="Times New Roman"/>
          <w:sz w:val="26"/>
          <w:szCs w:val="26"/>
        </w:rPr>
        <w:t xml:space="preserve"> (законных представителей) </w:t>
      </w:r>
      <w:r w:rsidR="007F3911" w:rsidRPr="007F3911">
        <w:rPr>
          <w:rFonts w:ascii="Times New Roman" w:hAnsi="Times New Roman" w:cs="Times New Roman"/>
          <w:sz w:val="26"/>
          <w:szCs w:val="26"/>
        </w:rPr>
        <w:t>у</w:t>
      </w:r>
      <w:r w:rsidR="007F3911">
        <w:rPr>
          <w:rFonts w:ascii="Times New Roman" w:hAnsi="Times New Roman" w:cs="Times New Roman"/>
          <w:sz w:val="26"/>
          <w:szCs w:val="26"/>
        </w:rPr>
        <w:t>читывалось</w:t>
      </w:r>
      <w:r w:rsidR="007F3911" w:rsidRPr="007F3911">
        <w:rPr>
          <w:rFonts w:ascii="Times New Roman" w:hAnsi="Times New Roman" w:cs="Times New Roman"/>
          <w:sz w:val="26"/>
          <w:szCs w:val="26"/>
        </w:rPr>
        <w:t xml:space="preserve"> при составлении расписания занятий по дополн</w:t>
      </w:r>
      <w:r w:rsidR="007F3911">
        <w:rPr>
          <w:rFonts w:ascii="Times New Roman" w:hAnsi="Times New Roman" w:cs="Times New Roman"/>
          <w:sz w:val="26"/>
          <w:szCs w:val="26"/>
        </w:rPr>
        <w:t>ительным услугам</w:t>
      </w:r>
      <w:r w:rsidR="007F3911" w:rsidRPr="007F3911">
        <w:rPr>
          <w:rFonts w:ascii="Times New Roman" w:hAnsi="Times New Roman" w:cs="Times New Roman"/>
          <w:sz w:val="26"/>
          <w:szCs w:val="26"/>
        </w:rPr>
        <w:t>, принятии правил внутреннего распорядка воспитан</w:t>
      </w:r>
      <w:r w:rsidR="007F3911">
        <w:rPr>
          <w:rFonts w:ascii="Times New Roman" w:hAnsi="Times New Roman" w:cs="Times New Roman"/>
          <w:sz w:val="26"/>
          <w:szCs w:val="26"/>
        </w:rPr>
        <w:t>ников дошкольного учреждения</w:t>
      </w:r>
      <w:r w:rsidR="007F3911" w:rsidRPr="007F3911">
        <w:rPr>
          <w:rFonts w:ascii="Times New Roman" w:hAnsi="Times New Roman" w:cs="Times New Roman"/>
          <w:sz w:val="26"/>
          <w:szCs w:val="26"/>
        </w:rPr>
        <w:t>.</w:t>
      </w:r>
      <w:r w:rsidR="007F3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5D8" w:rsidRPr="004751D4" w:rsidRDefault="00B41A8E" w:rsidP="004751D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Вывод</w:t>
      </w:r>
      <w:r w:rsidR="000120AB" w:rsidRPr="004751D4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6915D8" w:rsidRPr="004751D4">
        <w:rPr>
          <w:rFonts w:ascii="Times New Roman" w:hAnsi="Times New Roman" w:cs="Times New Roman"/>
          <w:sz w:val="26"/>
          <w:szCs w:val="26"/>
        </w:rPr>
        <w:t xml:space="preserve"> </w:t>
      </w:r>
      <w:r w:rsidR="004751D4" w:rsidRPr="004751D4">
        <w:rPr>
          <w:rFonts w:ascii="Times New Roman" w:hAnsi="Times New Roman" w:cs="Times New Roman"/>
          <w:sz w:val="26"/>
          <w:szCs w:val="26"/>
        </w:rPr>
        <w:t xml:space="preserve">оценка системы управления в организации – хорошая. </w:t>
      </w:r>
      <w:r w:rsidR="006915D8" w:rsidRPr="004751D4">
        <w:rPr>
          <w:rFonts w:ascii="Times New Roman" w:hAnsi="Times New Roman" w:cs="Times New Roman"/>
          <w:sz w:val="26"/>
          <w:szCs w:val="26"/>
        </w:rPr>
        <w:t>Управление в МДОА</w:t>
      </w:r>
      <w:r w:rsidR="000120AB" w:rsidRPr="004751D4">
        <w:rPr>
          <w:rFonts w:ascii="Times New Roman" w:hAnsi="Times New Roman" w:cs="Times New Roman"/>
          <w:sz w:val="26"/>
          <w:szCs w:val="26"/>
        </w:rPr>
        <w:t>У</w:t>
      </w:r>
      <w:r w:rsidR="006915D8" w:rsidRPr="004751D4">
        <w:rPr>
          <w:rFonts w:ascii="Times New Roman" w:hAnsi="Times New Roman" w:cs="Times New Roman"/>
          <w:sz w:val="26"/>
          <w:szCs w:val="26"/>
        </w:rPr>
        <w:t xml:space="preserve"> Детский сад  № 3 «Теремок</w:t>
      </w:r>
      <w:r w:rsidR="000120AB" w:rsidRPr="004751D4">
        <w:rPr>
          <w:rFonts w:ascii="Times New Roman" w:hAnsi="Times New Roman" w:cs="Times New Roman"/>
          <w:sz w:val="26"/>
          <w:szCs w:val="26"/>
        </w:rPr>
        <w:t xml:space="preserve">» осуществляется в соответствии с действующим законодательством на основе принципов единоначалия и коллегиальности. </w:t>
      </w:r>
    </w:p>
    <w:p w:rsidR="006915D8" w:rsidRPr="006915D8" w:rsidRDefault="000120AB" w:rsidP="0073551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915D8">
        <w:rPr>
          <w:rFonts w:ascii="Times New Roman" w:hAnsi="Times New Roman" w:cs="Times New Roman"/>
          <w:b/>
          <w:i/>
          <w:sz w:val="26"/>
          <w:szCs w:val="26"/>
        </w:rPr>
        <w:t>3.Оценка организации учебного процесса</w:t>
      </w:r>
    </w:p>
    <w:p w:rsidR="004751D4" w:rsidRDefault="004751D4" w:rsidP="007016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1D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чебный процесс в дошкольном учреждении </w:t>
      </w:r>
      <w:r w:rsidRPr="004751D4">
        <w:rPr>
          <w:rFonts w:ascii="Times New Roman" w:hAnsi="Times New Roman" w:cs="Times New Roman"/>
          <w:sz w:val="26"/>
          <w:szCs w:val="26"/>
        </w:rPr>
        <w:t>осуществляется согласно утвержденных календарных учебных графиков; учебных планов, составленных в соответствии с образовательной прог</w:t>
      </w:r>
      <w:r>
        <w:rPr>
          <w:rFonts w:ascii="Times New Roman" w:hAnsi="Times New Roman" w:cs="Times New Roman"/>
          <w:sz w:val="26"/>
          <w:szCs w:val="26"/>
        </w:rPr>
        <w:t xml:space="preserve">раммой дошкольного образования; </w:t>
      </w:r>
      <w:r w:rsidRPr="004751D4">
        <w:rPr>
          <w:rFonts w:ascii="Times New Roman" w:hAnsi="Times New Roman" w:cs="Times New Roman"/>
          <w:sz w:val="26"/>
          <w:szCs w:val="26"/>
        </w:rPr>
        <w:t>дополнительных общеразвивающих программ</w:t>
      </w:r>
      <w:r>
        <w:t>.</w:t>
      </w:r>
    </w:p>
    <w:p w:rsidR="004751D4" w:rsidRDefault="004751D4" w:rsidP="007016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1D4">
        <w:rPr>
          <w:rFonts w:ascii="Times New Roman" w:hAnsi="Times New Roman" w:cs="Times New Roman"/>
          <w:sz w:val="26"/>
          <w:szCs w:val="26"/>
        </w:rPr>
        <w:t xml:space="preserve">Учебный план устанавливает перечень образовательных областей: </w:t>
      </w:r>
    </w:p>
    <w:p w:rsidR="004751D4" w:rsidRDefault="004751D4" w:rsidP="004751D4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1D4">
        <w:rPr>
          <w:rFonts w:ascii="Times New Roman" w:hAnsi="Times New Roman" w:cs="Times New Roman"/>
          <w:sz w:val="26"/>
          <w:szCs w:val="26"/>
        </w:rPr>
        <w:t xml:space="preserve">социально - коммуникативное развитие, </w:t>
      </w:r>
    </w:p>
    <w:p w:rsidR="004751D4" w:rsidRDefault="004751D4" w:rsidP="004751D4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1D4">
        <w:rPr>
          <w:rFonts w:ascii="Times New Roman" w:hAnsi="Times New Roman" w:cs="Times New Roman"/>
          <w:sz w:val="26"/>
          <w:szCs w:val="26"/>
        </w:rPr>
        <w:t xml:space="preserve">познавательное развитие, </w:t>
      </w:r>
    </w:p>
    <w:p w:rsidR="004751D4" w:rsidRDefault="004751D4" w:rsidP="004751D4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1D4">
        <w:rPr>
          <w:rFonts w:ascii="Times New Roman" w:hAnsi="Times New Roman" w:cs="Times New Roman"/>
          <w:sz w:val="26"/>
          <w:szCs w:val="26"/>
        </w:rPr>
        <w:t xml:space="preserve">речевое развитие, </w:t>
      </w:r>
    </w:p>
    <w:p w:rsidR="004751D4" w:rsidRDefault="004751D4" w:rsidP="004751D4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1D4">
        <w:rPr>
          <w:rFonts w:ascii="Times New Roman" w:hAnsi="Times New Roman" w:cs="Times New Roman"/>
          <w:sz w:val="26"/>
          <w:szCs w:val="26"/>
        </w:rPr>
        <w:t xml:space="preserve">художественно- эстетическое развитие, </w:t>
      </w:r>
    </w:p>
    <w:p w:rsidR="004751D4" w:rsidRDefault="004751D4" w:rsidP="004751D4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развитие.</w:t>
      </w:r>
    </w:p>
    <w:p w:rsidR="004751D4" w:rsidRDefault="004751D4" w:rsidP="007016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1D4">
        <w:rPr>
          <w:rFonts w:ascii="Times New Roman" w:hAnsi="Times New Roman" w:cs="Times New Roman"/>
          <w:sz w:val="26"/>
          <w:szCs w:val="26"/>
        </w:rPr>
        <w:t>В учебном плане определено время на реализацию Программы в процессе занятий, а также в совместной деятельности педагога с детьми, другими детьми, самостоятельной деятельности детей и при проведении режимных моментов. Учебные планы по дополнительным общеразвивающим программам устанавливают объем образовательной деятельности, расписание занятий, формы и периодичность проведения промежуточной аттестации по каждой программе.</w:t>
      </w:r>
    </w:p>
    <w:p w:rsidR="004751D4" w:rsidRDefault="004751D4" w:rsidP="007016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структуре учебного плана</w:t>
      </w:r>
      <w:r w:rsidRPr="003E195C">
        <w:rPr>
          <w:rFonts w:ascii="Times New Roman" w:hAnsi="Times New Roman" w:cs="Times New Roman"/>
          <w:sz w:val="26"/>
          <w:szCs w:val="26"/>
        </w:rPr>
        <w:t xml:space="preserve"> отражены реализация обязательной части Программы и части, формируемой участниками образовательных отношений, а также их объем. </w:t>
      </w:r>
      <w:r>
        <w:rPr>
          <w:rFonts w:ascii="Times New Roman" w:hAnsi="Times New Roman" w:cs="Times New Roman"/>
          <w:sz w:val="26"/>
          <w:szCs w:val="26"/>
        </w:rPr>
        <w:t>Продолжительность занятий</w:t>
      </w:r>
      <w:r w:rsidRPr="003E195C">
        <w:rPr>
          <w:rFonts w:ascii="Times New Roman" w:hAnsi="Times New Roman" w:cs="Times New Roman"/>
          <w:sz w:val="26"/>
          <w:szCs w:val="26"/>
        </w:rPr>
        <w:t>,</w:t>
      </w:r>
      <w:r w:rsidR="00474AD8" w:rsidRPr="00474AD8">
        <w:t xml:space="preserve"> </w:t>
      </w:r>
      <w:r w:rsidR="00474AD8">
        <w:rPr>
          <w:rFonts w:ascii="Times New Roman" w:hAnsi="Times New Roman" w:cs="Times New Roman"/>
          <w:sz w:val="26"/>
          <w:szCs w:val="26"/>
        </w:rPr>
        <w:t>как о</w:t>
      </w:r>
      <w:r w:rsidR="00474AD8" w:rsidRPr="00474AD8">
        <w:rPr>
          <w:rFonts w:ascii="Times New Roman" w:hAnsi="Times New Roman" w:cs="Times New Roman"/>
          <w:sz w:val="26"/>
          <w:szCs w:val="26"/>
        </w:rPr>
        <w:t>сновной формой организации обучения воспитанников</w:t>
      </w:r>
      <w:r w:rsidR="00474AD8">
        <w:rPr>
          <w:rFonts w:ascii="Times New Roman" w:hAnsi="Times New Roman" w:cs="Times New Roman"/>
          <w:sz w:val="26"/>
          <w:szCs w:val="26"/>
        </w:rPr>
        <w:t>,  их</w:t>
      </w:r>
      <w:r w:rsidRPr="003E195C">
        <w:rPr>
          <w:rFonts w:ascii="Times New Roman" w:hAnsi="Times New Roman" w:cs="Times New Roman"/>
          <w:sz w:val="26"/>
          <w:szCs w:val="26"/>
        </w:rPr>
        <w:t xml:space="preserve"> максимально допустимый объем соответствует требованиям СанПиН 2.4.1.3</w:t>
      </w:r>
      <w:r w:rsidR="00474AD8">
        <w:rPr>
          <w:rFonts w:ascii="Times New Roman" w:hAnsi="Times New Roman" w:cs="Times New Roman"/>
          <w:sz w:val="26"/>
          <w:szCs w:val="26"/>
        </w:rPr>
        <w:t>049 – 13. В середине занятия</w:t>
      </w:r>
      <w:r w:rsidRPr="003E195C">
        <w:rPr>
          <w:rFonts w:ascii="Times New Roman" w:hAnsi="Times New Roman" w:cs="Times New Roman"/>
          <w:sz w:val="26"/>
          <w:szCs w:val="26"/>
        </w:rPr>
        <w:t xml:space="preserve"> проводится физкультурная минутка. Перерывы между </w:t>
      </w:r>
      <w:r w:rsidR="00474AD8">
        <w:rPr>
          <w:rFonts w:ascii="Times New Roman" w:hAnsi="Times New Roman" w:cs="Times New Roman"/>
          <w:sz w:val="26"/>
          <w:szCs w:val="26"/>
        </w:rPr>
        <w:t xml:space="preserve">занятиями </w:t>
      </w:r>
      <w:r w:rsidRPr="003E195C">
        <w:rPr>
          <w:rFonts w:ascii="Times New Roman" w:hAnsi="Times New Roman" w:cs="Times New Roman"/>
          <w:sz w:val="26"/>
          <w:szCs w:val="26"/>
        </w:rPr>
        <w:t>-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 Образовательная деятельность осуществляется в первую и вторую половину дня. Часть Программы, формируемая участниками образовательных отношений, реализуется в течение всего времени пребывания детей в учреждении через</w:t>
      </w:r>
      <w:r w:rsidR="00474AD8">
        <w:rPr>
          <w:rFonts w:ascii="Times New Roman" w:hAnsi="Times New Roman" w:cs="Times New Roman"/>
          <w:sz w:val="26"/>
          <w:szCs w:val="26"/>
        </w:rPr>
        <w:t xml:space="preserve"> занятия</w:t>
      </w:r>
      <w:r w:rsidRPr="003E195C">
        <w:rPr>
          <w:rFonts w:ascii="Times New Roman" w:hAnsi="Times New Roman" w:cs="Times New Roman"/>
          <w:sz w:val="26"/>
          <w:szCs w:val="26"/>
        </w:rPr>
        <w:t>, совместную деятельность взрослых и детей, самостоятельную деятельность и при проведении режимных моментов.</w:t>
      </w:r>
    </w:p>
    <w:p w:rsidR="00B062FB" w:rsidRDefault="000120AB" w:rsidP="007016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95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35511">
        <w:rPr>
          <w:rFonts w:ascii="Times New Roman" w:hAnsi="Times New Roman" w:cs="Times New Roman"/>
          <w:sz w:val="26"/>
          <w:szCs w:val="26"/>
        </w:rPr>
        <w:t>Образовательный процесс</w:t>
      </w:r>
      <w:r w:rsidR="00B062FB" w:rsidRPr="003E195C">
        <w:rPr>
          <w:rFonts w:ascii="Times New Roman" w:hAnsi="Times New Roman" w:cs="Times New Roman"/>
          <w:sz w:val="26"/>
          <w:szCs w:val="26"/>
        </w:rPr>
        <w:t xml:space="preserve"> в </w:t>
      </w:r>
      <w:r w:rsidR="00B062FB">
        <w:rPr>
          <w:rFonts w:ascii="Times New Roman" w:hAnsi="Times New Roman" w:cs="Times New Roman"/>
          <w:sz w:val="26"/>
          <w:szCs w:val="26"/>
        </w:rPr>
        <w:t>МДОА</w:t>
      </w:r>
      <w:r w:rsidR="00B062FB" w:rsidRPr="003E195C">
        <w:rPr>
          <w:rFonts w:ascii="Times New Roman" w:hAnsi="Times New Roman" w:cs="Times New Roman"/>
          <w:sz w:val="26"/>
          <w:szCs w:val="26"/>
        </w:rPr>
        <w:t>У</w:t>
      </w:r>
      <w:r w:rsidR="00B062FB">
        <w:rPr>
          <w:rFonts w:ascii="Times New Roman" w:hAnsi="Times New Roman" w:cs="Times New Roman"/>
          <w:sz w:val="26"/>
          <w:szCs w:val="26"/>
        </w:rPr>
        <w:t xml:space="preserve"> Детский сад  № 3 «Теремок</w:t>
      </w:r>
      <w:r w:rsidR="00B062FB" w:rsidRPr="003E195C">
        <w:rPr>
          <w:rFonts w:ascii="Times New Roman" w:hAnsi="Times New Roman" w:cs="Times New Roman"/>
          <w:sz w:val="26"/>
          <w:szCs w:val="26"/>
        </w:rPr>
        <w:t xml:space="preserve">» </w:t>
      </w:r>
      <w:r w:rsidR="00735511">
        <w:rPr>
          <w:rFonts w:ascii="Times New Roman" w:hAnsi="Times New Roman" w:cs="Times New Roman"/>
          <w:sz w:val="26"/>
          <w:szCs w:val="26"/>
        </w:rPr>
        <w:t>построен</w:t>
      </w:r>
      <w:r w:rsidR="00735511" w:rsidRPr="003E195C">
        <w:rPr>
          <w:rFonts w:ascii="Times New Roman" w:hAnsi="Times New Roman" w:cs="Times New Roman"/>
          <w:sz w:val="26"/>
          <w:szCs w:val="26"/>
        </w:rPr>
        <w:t xml:space="preserve"> </w:t>
      </w:r>
      <w:r w:rsidR="00B062FB" w:rsidRPr="003E195C">
        <w:rPr>
          <w:rFonts w:ascii="Times New Roman" w:hAnsi="Times New Roman" w:cs="Times New Roman"/>
          <w:sz w:val="26"/>
          <w:szCs w:val="26"/>
        </w:rPr>
        <w:t xml:space="preserve">на адекватных возрасту формах работы с детьми. </w:t>
      </w:r>
      <w:r w:rsidR="00474AD8" w:rsidRPr="00474AD8">
        <w:rPr>
          <w:rFonts w:ascii="Times New Roman" w:hAnsi="Times New Roman" w:cs="Times New Roman"/>
          <w:sz w:val="26"/>
          <w:szCs w:val="26"/>
        </w:rPr>
        <w:t>Кроме того учебный процесс осуществляется в режимных момент</w:t>
      </w:r>
      <w:r w:rsidR="00474AD8">
        <w:rPr>
          <w:rFonts w:ascii="Times New Roman" w:hAnsi="Times New Roman" w:cs="Times New Roman"/>
          <w:sz w:val="26"/>
          <w:szCs w:val="26"/>
        </w:rPr>
        <w:t xml:space="preserve">ах и включает </w:t>
      </w:r>
      <w:r w:rsidR="00474AD8" w:rsidRPr="00474AD8">
        <w:rPr>
          <w:rFonts w:ascii="Times New Roman" w:hAnsi="Times New Roman" w:cs="Times New Roman"/>
          <w:sz w:val="26"/>
          <w:szCs w:val="26"/>
        </w:rPr>
        <w:t>прогулку,</w:t>
      </w:r>
      <w:r w:rsidR="00474AD8">
        <w:rPr>
          <w:rFonts w:ascii="Times New Roman" w:hAnsi="Times New Roman" w:cs="Times New Roman"/>
          <w:sz w:val="26"/>
          <w:szCs w:val="26"/>
        </w:rPr>
        <w:t xml:space="preserve"> которая состоит из наблюдений</w:t>
      </w:r>
      <w:r w:rsidR="00474AD8" w:rsidRPr="00474AD8">
        <w:rPr>
          <w:rFonts w:ascii="Times New Roman" w:hAnsi="Times New Roman" w:cs="Times New Roman"/>
          <w:sz w:val="26"/>
          <w:szCs w:val="26"/>
        </w:rPr>
        <w:t>, подвижных игр, труда в природе и на участке, самосто</w:t>
      </w:r>
      <w:r w:rsidR="00474AD8">
        <w:rPr>
          <w:rFonts w:ascii="Times New Roman" w:hAnsi="Times New Roman" w:cs="Times New Roman"/>
          <w:sz w:val="26"/>
          <w:szCs w:val="26"/>
        </w:rPr>
        <w:t>ятельной игровой деятельности. А так же сюжетно - ролевые и</w:t>
      </w:r>
      <w:r w:rsidR="00474AD8" w:rsidRPr="00474AD8">
        <w:rPr>
          <w:rFonts w:ascii="Times New Roman" w:hAnsi="Times New Roman" w:cs="Times New Roman"/>
          <w:sz w:val="26"/>
          <w:szCs w:val="26"/>
        </w:rPr>
        <w:t xml:space="preserve"> дидактические игры, игры – драматизац</w:t>
      </w:r>
      <w:r w:rsidR="00474AD8">
        <w:rPr>
          <w:rFonts w:ascii="Times New Roman" w:hAnsi="Times New Roman" w:cs="Times New Roman"/>
          <w:sz w:val="26"/>
          <w:szCs w:val="26"/>
        </w:rPr>
        <w:t xml:space="preserve">ии. Организовано дежурство по столовой и на занятиях, </w:t>
      </w:r>
      <w:r w:rsidR="007F2732">
        <w:rPr>
          <w:rFonts w:ascii="Times New Roman" w:hAnsi="Times New Roman" w:cs="Times New Roman"/>
          <w:sz w:val="26"/>
          <w:szCs w:val="26"/>
        </w:rPr>
        <w:t xml:space="preserve"> экспериментально – исследовательские центры, </w:t>
      </w:r>
      <w:r w:rsidR="00474AD8">
        <w:rPr>
          <w:rFonts w:ascii="Times New Roman" w:hAnsi="Times New Roman" w:cs="Times New Roman"/>
          <w:sz w:val="26"/>
          <w:szCs w:val="26"/>
        </w:rPr>
        <w:t xml:space="preserve">проводятся развлечения, праздники и др. </w:t>
      </w:r>
    </w:p>
    <w:p w:rsidR="00193045" w:rsidRPr="00193045" w:rsidRDefault="00193045" w:rsidP="001930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045">
        <w:rPr>
          <w:rFonts w:ascii="Times New Roman" w:hAnsi="Times New Roman" w:cs="Times New Roman"/>
          <w:sz w:val="26"/>
          <w:szCs w:val="26"/>
        </w:rPr>
        <w:t>Ежедневная организация жизни и деятельности детей строится на основе учета</w:t>
      </w:r>
    </w:p>
    <w:p w:rsidR="00193045" w:rsidRPr="00474AD8" w:rsidRDefault="00193045" w:rsidP="007016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045">
        <w:rPr>
          <w:rFonts w:ascii="Times New Roman" w:hAnsi="Times New Roman" w:cs="Times New Roman"/>
          <w:sz w:val="26"/>
          <w:szCs w:val="26"/>
        </w:rPr>
        <w:t>возрастных и индивидуальных особенностей детей, посещающ</w:t>
      </w:r>
      <w:r>
        <w:rPr>
          <w:rFonts w:ascii="Times New Roman" w:hAnsi="Times New Roman" w:cs="Times New Roman"/>
          <w:sz w:val="26"/>
          <w:szCs w:val="26"/>
        </w:rPr>
        <w:t xml:space="preserve">их учреждение, а также с учетом </w:t>
      </w:r>
      <w:r w:rsidRPr="00193045">
        <w:rPr>
          <w:rFonts w:ascii="Times New Roman" w:hAnsi="Times New Roman" w:cs="Times New Roman"/>
          <w:sz w:val="26"/>
          <w:szCs w:val="26"/>
        </w:rPr>
        <w:t>климатических особенностей региона. Режим дня опреде</w:t>
      </w:r>
      <w:r>
        <w:rPr>
          <w:rFonts w:ascii="Times New Roman" w:hAnsi="Times New Roman" w:cs="Times New Roman"/>
          <w:sz w:val="26"/>
          <w:szCs w:val="26"/>
        </w:rPr>
        <w:t xml:space="preserve">ляет продолжительность занятий, </w:t>
      </w:r>
      <w:r w:rsidRPr="00193045">
        <w:rPr>
          <w:rFonts w:ascii="Times New Roman" w:hAnsi="Times New Roman" w:cs="Times New Roman"/>
          <w:sz w:val="26"/>
          <w:szCs w:val="26"/>
        </w:rPr>
        <w:t>количество и продолжительность прогулок, время,</w:t>
      </w:r>
      <w:r>
        <w:rPr>
          <w:rFonts w:ascii="Times New Roman" w:hAnsi="Times New Roman" w:cs="Times New Roman"/>
          <w:sz w:val="26"/>
          <w:szCs w:val="26"/>
        </w:rPr>
        <w:t xml:space="preserve"> отведенное на дневной сон и на</w:t>
      </w:r>
      <w:r w:rsidR="00421D9C" w:rsidRPr="00421D9C">
        <w:rPr>
          <w:rFonts w:ascii="Times New Roman" w:hAnsi="Times New Roman" w:cs="Times New Roman"/>
          <w:sz w:val="26"/>
          <w:szCs w:val="26"/>
        </w:rPr>
        <w:t xml:space="preserve"> </w:t>
      </w:r>
      <w:r w:rsidRPr="00193045">
        <w:rPr>
          <w:rFonts w:ascii="Times New Roman" w:hAnsi="Times New Roman" w:cs="Times New Roman"/>
          <w:sz w:val="26"/>
          <w:szCs w:val="26"/>
        </w:rPr>
        <w:t>самостоятельную деятельность детей, а также на организацию приема пищи.</w:t>
      </w:r>
    </w:p>
    <w:p w:rsidR="006D3C41" w:rsidRDefault="00474AD8" w:rsidP="006360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AD8">
        <w:rPr>
          <w:rFonts w:ascii="Times New Roman" w:hAnsi="Times New Roman" w:cs="Times New Roman"/>
          <w:sz w:val="26"/>
          <w:szCs w:val="26"/>
        </w:rPr>
        <w:t xml:space="preserve">При реализации дополнительных общеразвивающих программ предусмотрены </w:t>
      </w:r>
      <w:r>
        <w:rPr>
          <w:rFonts w:ascii="Times New Roman" w:hAnsi="Times New Roman" w:cs="Times New Roman"/>
          <w:sz w:val="26"/>
          <w:szCs w:val="26"/>
        </w:rPr>
        <w:t>различные формы занятий:  практические,  индивидуальные,  интегрированные</w:t>
      </w:r>
      <w:r w:rsidRPr="00474AD8">
        <w:rPr>
          <w:rFonts w:ascii="Times New Roman" w:hAnsi="Times New Roman" w:cs="Times New Roman"/>
          <w:sz w:val="26"/>
          <w:szCs w:val="26"/>
        </w:rPr>
        <w:t>,  домашние задания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4AD8" w:rsidRPr="006D3C41" w:rsidRDefault="00636090" w:rsidP="007F27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51F9">
        <w:rPr>
          <w:rFonts w:ascii="Times New Roman" w:hAnsi="Times New Roman" w:cs="Times New Roman"/>
          <w:sz w:val="26"/>
          <w:szCs w:val="26"/>
        </w:rPr>
        <w:t>В течение учебного года педагоги детского сада проводили большую работу</w:t>
      </w:r>
      <w:r>
        <w:rPr>
          <w:rFonts w:ascii="Times New Roman" w:hAnsi="Times New Roman" w:cs="Times New Roman"/>
          <w:sz w:val="26"/>
          <w:szCs w:val="26"/>
        </w:rPr>
        <w:t xml:space="preserve"> с родителями (законными представителями)</w:t>
      </w:r>
      <w:r w:rsidR="00A81324">
        <w:rPr>
          <w:rFonts w:ascii="Times New Roman" w:hAnsi="Times New Roman" w:cs="Times New Roman"/>
          <w:sz w:val="26"/>
          <w:szCs w:val="26"/>
        </w:rPr>
        <w:t>, в том числе</w:t>
      </w:r>
      <w:r w:rsidRPr="003C51F9">
        <w:rPr>
          <w:rFonts w:ascii="Times New Roman" w:hAnsi="Times New Roman" w:cs="Times New Roman"/>
          <w:sz w:val="26"/>
          <w:szCs w:val="26"/>
        </w:rPr>
        <w:t xml:space="preserve"> по повышению педагогической культ</w:t>
      </w:r>
      <w:r w:rsidR="00B54D43">
        <w:rPr>
          <w:rFonts w:ascii="Times New Roman" w:hAnsi="Times New Roman" w:cs="Times New Roman"/>
          <w:sz w:val="26"/>
          <w:szCs w:val="26"/>
        </w:rPr>
        <w:t>уры родителей: информировали о  н</w:t>
      </w:r>
      <w:r w:rsidRPr="003C51F9">
        <w:rPr>
          <w:rFonts w:ascii="Times New Roman" w:hAnsi="Times New Roman" w:cs="Times New Roman"/>
          <w:sz w:val="26"/>
          <w:szCs w:val="26"/>
        </w:rPr>
        <w:t xml:space="preserve">ормативных основах прав детей; вовлекали </w:t>
      </w:r>
      <w:r w:rsidR="00A81324">
        <w:rPr>
          <w:rFonts w:ascii="Times New Roman" w:hAnsi="Times New Roman" w:cs="Times New Roman"/>
          <w:sz w:val="26"/>
          <w:szCs w:val="26"/>
        </w:rPr>
        <w:t xml:space="preserve">семьи </w:t>
      </w:r>
      <w:r w:rsidRPr="003C51F9">
        <w:rPr>
          <w:rFonts w:ascii="Times New Roman" w:hAnsi="Times New Roman" w:cs="Times New Roman"/>
          <w:sz w:val="26"/>
          <w:szCs w:val="26"/>
        </w:rPr>
        <w:t>в процесс воспитания и развития детей на праздниках, выставках детского рисунка и др</w:t>
      </w:r>
      <w:r w:rsidR="00A81324">
        <w:rPr>
          <w:rFonts w:ascii="Times New Roman" w:hAnsi="Times New Roman" w:cs="Times New Roman"/>
          <w:sz w:val="26"/>
          <w:szCs w:val="26"/>
        </w:rPr>
        <w:t>угих мероприятий детского сада: «Путешествие на остров Дружбы», Неделя дорожной безопасности, конкурс рисунков «Терроризму – нет!»,</w:t>
      </w:r>
      <w:r w:rsidR="00CF27B4">
        <w:rPr>
          <w:rFonts w:ascii="Times New Roman" w:hAnsi="Times New Roman" w:cs="Times New Roman"/>
          <w:sz w:val="26"/>
          <w:szCs w:val="26"/>
        </w:rPr>
        <w:t xml:space="preserve"> «Чудесные превращения тыковки» и др. </w:t>
      </w:r>
      <w:r w:rsidR="00A81324">
        <w:rPr>
          <w:rFonts w:ascii="Times New Roman" w:hAnsi="Times New Roman" w:cs="Times New Roman"/>
          <w:sz w:val="26"/>
          <w:szCs w:val="26"/>
        </w:rPr>
        <w:t xml:space="preserve"> С</w:t>
      </w:r>
      <w:r w:rsidRPr="003C51F9">
        <w:rPr>
          <w:rFonts w:ascii="Times New Roman" w:hAnsi="Times New Roman" w:cs="Times New Roman"/>
          <w:sz w:val="26"/>
          <w:szCs w:val="26"/>
        </w:rPr>
        <w:t xml:space="preserve">овместно с родителями разрабатывали </w:t>
      </w:r>
      <w:proofErr w:type="spellStart"/>
      <w:r w:rsidRPr="003C51F9">
        <w:rPr>
          <w:rFonts w:ascii="Times New Roman" w:hAnsi="Times New Roman" w:cs="Times New Roman"/>
          <w:sz w:val="26"/>
          <w:szCs w:val="26"/>
        </w:rPr>
        <w:t>общегрупповые</w:t>
      </w:r>
      <w:proofErr w:type="spellEnd"/>
      <w:r w:rsidRPr="003C51F9">
        <w:rPr>
          <w:rFonts w:ascii="Times New Roman" w:hAnsi="Times New Roman" w:cs="Times New Roman"/>
          <w:sz w:val="26"/>
          <w:szCs w:val="26"/>
        </w:rPr>
        <w:t xml:space="preserve"> традиции, организовывали праздники, спортивные соревнования.</w:t>
      </w:r>
      <w:r w:rsidR="00A81324" w:rsidRPr="00A81324">
        <w:rPr>
          <w:rFonts w:ascii="Times New Roman" w:hAnsi="Times New Roman" w:cs="Times New Roman"/>
          <w:sz w:val="26"/>
          <w:szCs w:val="26"/>
        </w:rPr>
        <w:t xml:space="preserve"> </w:t>
      </w:r>
      <w:r w:rsidR="00A81324">
        <w:rPr>
          <w:rFonts w:ascii="Times New Roman" w:hAnsi="Times New Roman" w:cs="Times New Roman"/>
          <w:sz w:val="26"/>
          <w:szCs w:val="26"/>
        </w:rPr>
        <w:t xml:space="preserve">Оформлялась </w:t>
      </w:r>
      <w:r w:rsidR="00A81324" w:rsidRPr="003C51F9">
        <w:rPr>
          <w:rFonts w:ascii="Times New Roman" w:hAnsi="Times New Roman" w:cs="Times New Roman"/>
          <w:sz w:val="26"/>
          <w:szCs w:val="26"/>
        </w:rPr>
        <w:t>наглядная информация для родителей</w:t>
      </w:r>
      <w:r w:rsidR="00A81324">
        <w:rPr>
          <w:rFonts w:ascii="Times New Roman" w:hAnsi="Times New Roman" w:cs="Times New Roman"/>
          <w:sz w:val="26"/>
          <w:szCs w:val="26"/>
        </w:rPr>
        <w:t xml:space="preserve"> на информационных стендах, памятки, буклеты: «Безопасность Вашего малыша», «Отдых всей семьей», «Правила дорожные знать каждому положено» и др.</w:t>
      </w:r>
      <w:r w:rsidR="00B54D43">
        <w:rPr>
          <w:rFonts w:ascii="Times New Roman" w:hAnsi="Times New Roman" w:cs="Times New Roman"/>
          <w:sz w:val="26"/>
          <w:szCs w:val="26"/>
        </w:rPr>
        <w:t xml:space="preserve"> </w:t>
      </w:r>
      <w:r w:rsidR="006D3C41" w:rsidRPr="006D3C41">
        <w:rPr>
          <w:rFonts w:ascii="Times New Roman" w:hAnsi="Times New Roman" w:cs="Times New Roman"/>
          <w:sz w:val="26"/>
          <w:szCs w:val="26"/>
        </w:rPr>
        <w:t>В рамках реализации дополнительных общеразвивающих программ были проведены открытые</w:t>
      </w:r>
      <w:r w:rsidR="00A81324">
        <w:rPr>
          <w:rFonts w:ascii="Times New Roman" w:hAnsi="Times New Roman" w:cs="Times New Roman"/>
          <w:sz w:val="26"/>
          <w:szCs w:val="26"/>
        </w:rPr>
        <w:t xml:space="preserve"> занятия для родителей.</w:t>
      </w:r>
    </w:p>
    <w:p w:rsidR="000120AB" w:rsidRPr="00B062FB" w:rsidRDefault="00B41A8E" w:rsidP="007F27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AD8">
        <w:rPr>
          <w:rFonts w:ascii="Times New Roman" w:hAnsi="Times New Roman" w:cs="Times New Roman"/>
          <w:b/>
          <w:i/>
          <w:sz w:val="26"/>
          <w:szCs w:val="26"/>
        </w:rPr>
        <w:t>Вывод</w:t>
      </w:r>
      <w:r w:rsidR="000120AB" w:rsidRPr="00474AD8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0120AB" w:rsidRPr="003E195C">
        <w:rPr>
          <w:rFonts w:ascii="Times New Roman" w:hAnsi="Times New Roman" w:cs="Times New Roman"/>
          <w:sz w:val="26"/>
          <w:szCs w:val="26"/>
        </w:rPr>
        <w:t xml:space="preserve"> </w:t>
      </w:r>
      <w:r w:rsidR="00A81324" w:rsidRPr="00A81324">
        <w:rPr>
          <w:rFonts w:ascii="Times New Roman" w:hAnsi="Times New Roman" w:cs="Times New Roman"/>
          <w:sz w:val="26"/>
          <w:szCs w:val="26"/>
        </w:rPr>
        <w:t>оценка организации учебного процесса хорошая.</w:t>
      </w:r>
      <w:r w:rsidR="00A81324">
        <w:t xml:space="preserve"> </w:t>
      </w:r>
      <w:r w:rsidR="00A81324">
        <w:rPr>
          <w:rFonts w:ascii="Times New Roman" w:hAnsi="Times New Roman" w:cs="Times New Roman"/>
          <w:sz w:val="26"/>
          <w:szCs w:val="26"/>
        </w:rPr>
        <w:t>Образовательный процесс</w:t>
      </w:r>
      <w:r w:rsidR="000120AB" w:rsidRPr="003E195C">
        <w:rPr>
          <w:rFonts w:ascii="Times New Roman" w:hAnsi="Times New Roman" w:cs="Times New Roman"/>
          <w:sz w:val="26"/>
          <w:szCs w:val="26"/>
        </w:rPr>
        <w:t xml:space="preserve"> строится с учетом требований </w:t>
      </w:r>
      <w:r w:rsidR="00E355E5">
        <w:rPr>
          <w:rFonts w:ascii="Times New Roman" w:hAnsi="Times New Roman" w:cs="Times New Roman"/>
          <w:sz w:val="26"/>
          <w:szCs w:val="26"/>
        </w:rPr>
        <w:t>ФГОС ДО и СанПиН</w:t>
      </w:r>
      <w:r w:rsidR="000120AB" w:rsidRPr="003E195C">
        <w:rPr>
          <w:rFonts w:ascii="Times New Roman" w:hAnsi="Times New Roman" w:cs="Times New Roman"/>
          <w:sz w:val="26"/>
          <w:szCs w:val="26"/>
        </w:rPr>
        <w:t xml:space="preserve">. </w:t>
      </w:r>
      <w:r w:rsidR="00421D9C">
        <w:rPr>
          <w:rFonts w:ascii="Times New Roman" w:hAnsi="Times New Roman" w:cs="Times New Roman"/>
          <w:sz w:val="26"/>
          <w:szCs w:val="26"/>
        </w:rPr>
        <w:t>Необходимо</w:t>
      </w:r>
      <w:r w:rsidR="00CF27B4">
        <w:rPr>
          <w:rFonts w:ascii="Times New Roman" w:hAnsi="Times New Roman" w:cs="Times New Roman"/>
          <w:sz w:val="26"/>
          <w:szCs w:val="26"/>
        </w:rPr>
        <w:t xml:space="preserve"> разнообразить спектр дополнительных общеразвивающих программ.</w:t>
      </w:r>
    </w:p>
    <w:p w:rsidR="009566DC" w:rsidRDefault="009566DC" w:rsidP="007F273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120AB" w:rsidRPr="007C68EB" w:rsidRDefault="000120AB" w:rsidP="006A5FD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7976">
        <w:rPr>
          <w:rFonts w:ascii="Times New Roman" w:hAnsi="Times New Roman" w:cs="Times New Roman"/>
          <w:b/>
          <w:i/>
          <w:sz w:val="26"/>
          <w:szCs w:val="26"/>
        </w:rPr>
        <w:t xml:space="preserve">4. Оценка качества кадрового обеспечения </w:t>
      </w:r>
    </w:p>
    <w:p w:rsidR="00F92663" w:rsidRDefault="00C17976" w:rsidP="009566DC">
      <w:pPr>
        <w:spacing w:after="0"/>
        <w:jc w:val="both"/>
        <w:rPr>
          <w:color w:val="000000"/>
          <w:sz w:val="28"/>
          <w:szCs w:val="28"/>
        </w:rPr>
      </w:pPr>
      <w:r w:rsidRPr="00C17976">
        <w:rPr>
          <w:rStyle w:val="c3"/>
          <w:rFonts w:ascii="Times New Roman" w:hAnsi="Times New Roman" w:cs="Times New Roman"/>
          <w:sz w:val="26"/>
          <w:szCs w:val="26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дошкольной организации.</w:t>
      </w:r>
      <w:r w:rsidRPr="00C17976">
        <w:rPr>
          <w:color w:val="000000"/>
          <w:sz w:val="28"/>
          <w:szCs w:val="28"/>
        </w:rPr>
        <w:t xml:space="preserve"> </w:t>
      </w:r>
    </w:p>
    <w:p w:rsidR="006428CB" w:rsidRDefault="00C17976" w:rsidP="009566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7976">
        <w:rPr>
          <w:rFonts w:ascii="Times New Roman" w:hAnsi="Times New Roman" w:cs="Times New Roman"/>
          <w:color w:val="000000"/>
          <w:sz w:val="26"/>
          <w:szCs w:val="26"/>
        </w:rPr>
        <w:t>Дошкол</w:t>
      </w:r>
      <w:r w:rsidR="006428CB">
        <w:rPr>
          <w:rFonts w:ascii="Times New Roman" w:hAnsi="Times New Roman" w:cs="Times New Roman"/>
          <w:color w:val="000000"/>
          <w:sz w:val="26"/>
          <w:szCs w:val="26"/>
        </w:rPr>
        <w:t>ьное  образовательное учреждение</w:t>
      </w:r>
      <w:r w:rsidRPr="00C17976">
        <w:rPr>
          <w:rFonts w:ascii="Times New Roman" w:hAnsi="Times New Roman" w:cs="Times New Roman"/>
          <w:color w:val="000000"/>
          <w:sz w:val="26"/>
          <w:szCs w:val="26"/>
        </w:rPr>
        <w:t xml:space="preserve"> укомплектовано </w:t>
      </w:r>
      <w:r w:rsidR="00F9266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кадрами на %. Общее количество работников – </w:t>
      </w:r>
      <w:r w:rsidR="00B54D43">
        <w:rPr>
          <w:rFonts w:ascii="Times New Roman" w:hAnsi="Times New Roman" w:cs="Times New Roman"/>
          <w:color w:val="000000"/>
          <w:spacing w:val="-1"/>
          <w:sz w:val="26"/>
          <w:szCs w:val="26"/>
        </w:rPr>
        <w:t>22</w:t>
      </w:r>
      <w:r w:rsidR="00F9266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человек</w:t>
      </w:r>
      <w:r w:rsidR="009566DC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="00F9266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Из них </w:t>
      </w:r>
      <w:r w:rsidR="009566D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заведующий – </w:t>
      </w:r>
      <w:proofErr w:type="gramStart"/>
      <w:r w:rsidR="009566D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1, </w:t>
      </w:r>
      <w:r w:rsidRPr="00C179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9566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F92663">
        <w:rPr>
          <w:rFonts w:ascii="Times New Roman" w:hAnsi="Times New Roman" w:cs="Times New Roman"/>
          <w:sz w:val="26"/>
          <w:szCs w:val="26"/>
        </w:rPr>
        <w:t>воспитателей</w:t>
      </w:r>
      <w:r w:rsidR="009566DC">
        <w:rPr>
          <w:rFonts w:ascii="Times New Roman" w:hAnsi="Times New Roman" w:cs="Times New Roman"/>
          <w:sz w:val="26"/>
          <w:szCs w:val="26"/>
        </w:rPr>
        <w:t xml:space="preserve"> - 6</w:t>
      </w:r>
      <w:r w:rsidRPr="00C17976">
        <w:rPr>
          <w:rFonts w:ascii="Times New Roman" w:hAnsi="Times New Roman" w:cs="Times New Roman"/>
          <w:sz w:val="26"/>
          <w:szCs w:val="26"/>
        </w:rPr>
        <w:t xml:space="preserve">, </w:t>
      </w:r>
      <w:r w:rsidR="009566DC">
        <w:rPr>
          <w:rFonts w:ascii="Times New Roman" w:hAnsi="Times New Roman" w:cs="Times New Roman"/>
          <w:sz w:val="26"/>
          <w:szCs w:val="26"/>
        </w:rPr>
        <w:t xml:space="preserve"> </w:t>
      </w:r>
      <w:r w:rsidR="00F92663">
        <w:rPr>
          <w:rFonts w:ascii="Times New Roman" w:hAnsi="Times New Roman" w:cs="Times New Roman"/>
          <w:sz w:val="26"/>
          <w:szCs w:val="26"/>
        </w:rPr>
        <w:t xml:space="preserve"> инструктор</w:t>
      </w:r>
      <w:r w:rsidRPr="00C17976">
        <w:rPr>
          <w:rFonts w:ascii="Times New Roman" w:hAnsi="Times New Roman" w:cs="Times New Roman"/>
          <w:sz w:val="26"/>
          <w:szCs w:val="26"/>
        </w:rPr>
        <w:t xml:space="preserve"> по физической культуре</w:t>
      </w:r>
      <w:r w:rsidR="009566DC">
        <w:rPr>
          <w:rFonts w:ascii="Times New Roman" w:hAnsi="Times New Roman" w:cs="Times New Roman"/>
          <w:sz w:val="26"/>
          <w:szCs w:val="26"/>
        </w:rPr>
        <w:t>-1</w:t>
      </w:r>
      <w:r w:rsidRPr="00C17976">
        <w:rPr>
          <w:rFonts w:ascii="Times New Roman" w:hAnsi="Times New Roman" w:cs="Times New Roman"/>
          <w:sz w:val="26"/>
          <w:szCs w:val="26"/>
        </w:rPr>
        <w:t xml:space="preserve">, </w:t>
      </w:r>
      <w:r w:rsidR="00F92663">
        <w:rPr>
          <w:rFonts w:ascii="Times New Roman" w:hAnsi="Times New Roman" w:cs="Times New Roman"/>
          <w:sz w:val="26"/>
          <w:szCs w:val="26"/>
        </w:rPr>
        <w:t xml:space="preserve"> музыкальный руководитель</w:t>
      </w:r>
      <w:r w:rsidR="009566DC">
        <w:rPr>
          <w:rFonts w:ascii="Times New Roman" w:hAnsi="Times New Roman" w:cs="Times New Roman"/>
          <w:sz w:val="26"/>
          <w:szCs w:val="26"/>
        </w:rPr>
        <w:t>-1</w:t>
      </w:r>
      <w:r w:rsidR="00F92663">
        <w:rPr>
          <w:rFonts w:ascii="Times New Roman" w:hAnsi="Times New Roman" w:cs="Times New Roman"/>
          <w:sz w:val="26"/>
          <w:szCs w:val="26"/>
        </w:rPr>
        <w:t xml:space="preserve">, </w:t>
      </w:r>
      <w:r w:rsidR="00B54D43">
        <w:rPr>
          <w:rFonts w:ascii="Times New Roman" w:hAnsi="Times New Roman" w:cs="Times New Roman"/>
          <w:sz w:val="26"/>
          <w:szCs w:val="26"/>
        </w:rPr>
        <w:t>учитель – логопед - 1</w:t>
      </w:r>
      <w:r w:rsidR="00B54D43" w:rsidRPr="00C17976">
        <w:rPr>
          <w:rFonts w:ascii="Times New Roman" w:hAnsi="Times New Roman" w:cs="Times New Roman"/>
          <w:sz w:val="26"/>
          <w:szCs w:val="26"/>
        </w:rPr>
        <w:t>,</w:t>
      </w:r>
      <w:r w:rsidR="00B54D43">
        <w:rPr>
          <w:rFonts w:ascii="Times New Roman" w:hAnsi="Times New Roman" w:cs="Times New Roman"/>
          <w:sz w:val="26"/>
          <w:szCs w:val="26"/>
        </w:rPr>
        <w:t xml:space="preserve"> </w:t>
      </w:r>
      <w:r w:rsidR="00F92663">
        <w:rPr>
          <w:rFonts w:ascii="Times New Roman" w:hAnsi="Times New Roman" w:cs="Times New Roman"/>
          <w:sz w:val="26"/>
          <w:szCs w:val="26"/>
        </w:rPr>
        <w:t>4</w:t>
      </w:r>
      <w:r w:rsidR="00F92663" w:rsidRPr="00F92663">
        <w:t xml:space="preserve"> </w:t>
      </w:r>
      <w:r w:rsidR="00B54D43">
        <w:rPr>
          <w:rFonts w:ascii="Times New Roman" w:hAnsi="Times New Roman" w:cs="Times New Roman"/>
          <w:sz w:val="26"/>
          <w:szCs w:val="26"/>
        </w:rPr>
        <w:t>работника</w:t>
      </w:r>
      <w:r w:rsidR="00F92663" w:rsidRPr="00F92663">
        <w:rPr>
          <w:rFonts w:ascii="Times New Roman" w:hAnsi="Times New Roman" w:cs="Times New Roman"/>
          <w:sz w:val="26"/>
          <w:szCs w:val="26"/>
        </w:rPr>
        <w:t xml:space="preserve"> учебно</w:t>
      </w:r>
      <w:r w:rsidR="00F92663">
        <w:rPr>
          <w:rFonts w:ascii="Times New Roman" w:hAnsi="Times New Roman" w:cs="Times New Roman"/>
          <w:sz w:val="26"/>
          <w:szCs w:val="26"/>
        </w:rPr>
        <w:t xml:space="preserve">- </w:t>
      </w:r>
      <w:r w:rsidR="00F92663" w:rsidRPr="00F92663">
        <w:rPr>
          <w:rFonts w:ascii="Times New Roman" w:hAnsi="Times New Roman" w:cs="Times New Roman"/>
          <w:sz w:val="26"/>
          <w:szCs w:val="26"/>
        </w:rPr>
        <w:t>вспомогательного персонала</w:t>
      </w:r>
      <w:r w:rsidR="009566DC">
        <w:rPr>
          <w:rFonts w:ascii="Times New Roman" w:hAnsi="Times New Roman" w:cs="Times New Roman"/>
          <w:sz w:val="26"/>
          <w:szCs w:val="26"/>
        </w:rPr>
        <w:t xml:space="preserve"> (</w:t>
      </w:r>
      <w:r w:rsidR="00B54D43">
        <w:rPr>
          <w:rFonts w:ascii="Times New Roman" w:hAnsi="Times New Roman" w:cs="Times New Roman"/>
          <w:sz w:val="26"/>
          <w:szCs w:val="26"/>
        </w:rPr>
        <w:t>младших воспитателя). Вакансия</w:t>
      </w:r>
      <w:r w:rsidR="00F92663">
        <w:rPr>
          <w:rFonts w:ascii="Times New Roman" w:hAnsi="Times New Roman" w:cs="Times New Roman"/>
          <w:sz w:val="26"/>
          <w:szCs w:val="26"/>
        </w:rPr>
        <w:t xml:space="preserve"> </w:t>
      </w:r>
      <w:r w:rsidR="00F92663" w:rsidRPr="00C17976">
        <w:rPr>
          <w:rFonts w:ascii="Times New Roman" w:hAnsi="Times New Roman" w:cs="Times New Roman"/>
          <w:sz w:val="26"/>
          <w:szCs w:val="26"/>
        </w:rPr>
        <w:t xml:space="preserve"> педагога </w:t>
      </w:r>
      <w:r w:rsidR="00F92663">
        <w:rPr>
          <w:rFonts w:ascii="Times New Roman" w:hAnsi="Times New Roman" w:cs="Times New Roman"/>
          <w:sz w:val="26"/>
          <w:szCs w:val="26"/>
        </w:rPr>
        <w:t>–</w:t>
      </w:r>
      <w:r w:rsidR="00F92663" w:rsidRPr="00C17976">
        <w:rPr>
          <w:rFonts w:ascii="Times New Roman" w:hAnsi="Times New Roman" w:cs="Times New Roman"/>
          <w:sz w:val="26"/>
          <w:szCs w:val="26"/>
        </w:rPr>
        <w:t xml:space="preserve"> психолога</w:t>
      </w:r>
      <w:r w:rsidR="00F92663">
        <w:rPr>
          <w:rFonts w:ascii="Times New Roman" w:hAnsi="Times New Roman" w:cs="Times New Roman"/>
          <w:sz w:val="26"/>
          <w:szCs w:val="26"/>
        </w:rPr>
        <w:t>.</w:t>
      </w:r>
    </w:p>
    <w:p w:rsidR="009566DC" w:rsidRPr="007F2732" w:rsidRDefault="009566DC" w:rsidP="007F2732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120AB" w:rsidRPr="007F2732" w:rsidRDefault="000120AB" w:rsidP="007F273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F2732">
        <w:rPr>
          <w:rFonts w:ascii="Times New Roman" w:hAnsi="Times New Roman" w:cs="Times New Roman"/>
          <w:i/>
          <w:sz w:val="26"/>
          <w:szCs w:val="26"/>
        </w:rPr>
        <w:lastRenderedPageBreak/>
        <w:t>Уровень образования педагогов и специалистов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30DB8" w:rsidTr="00230DB8">
        <w:tc>
          <w:tcPr>
            <w:tcW w:w="4998" w:type="dxa"/>
          </w:tcPr>
          <w:p w:rsidR="00230DB8" w:rsidRDefault="00230DB8" w:rsidP="006A5F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 педагогическое</w:t>
            </w:r>
          </w:p>
        </w:tc>
        <w:tc>
          <w:tcPr>
            <w:tcW w:w="4998" w:type="dxa"/>
          </w:tcPr>
          <w:p w:rsidR="00230DB8" w:rsidRDefault="009566DC" w:rsidP="006A5F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1A8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37 </w:t>
            </w:r>
            <w:r w:rsidR="00230DB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230DB8" w:rsidTr="00230DB8">
        <w:tc>
          <w:tcPr>
            <w:tcW w:w="4998" w:type="dxa"/>
          </w:tcPr>
          <w:p w:rsidR="00230DB8" w:rsidRDefault="00230DB8" w:rsidP="006A5F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Средне-специальное педагогическое</w:t>
            </w:r>
          </w:p>
        </w:tc>
        <w:tc>
          <w:tcPr>
            <w:tcW w:w="4998" w:type="dxa"/>
          </w:tcPr>
          <w:p w:rsidR="00230DB8" w:rsidRDefault="009566DC" w:rsidP="006A5F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41A8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63 </w:t>
            </w:r>
            <w:r w:rsidR="00230DB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</w:tbl>
    <w:p w:rsidR="009566DC" w:rsidRDefault="009566DC" w:rsidP="006A5FD8">
      <w:pPr>
        <w:jc w:val="both"/>
      </w:pPr>
    </w:p>
    <w:p w:rsidR="006428CB" w:rsidRPr="007F2732" w:rsidRDefault="000120AB" w:rsidP="007F273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F2732">
        <w:rPr>
          <w:rFonts w:ascii="Times New Roman" w:hAnsi="Times New Roman" w:cs="Times New Roman"/>
          <w:i/>
          <w:sz w:val="26"/>
          <w:szCs w:val="26"/>
        </w:rPr>
        <w:t>Показатели аттестации педагогов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7"/>
        <w:gridCol w:w="2049"/>
        <w:gridCol w:w="2376"/>
        <w:gridCol w:w="1984"/>
        <w:gridCol w:w="1950"/>
      </w:tblGrid>
      <w:tr w:rsidR="00EC2FB1" w:rsidTr="00B41A8E">
        <w:tc>
          <w:tcPr>
            <w:tcW w:w="1637" w:type="dxa"/>
          </w:tcPr>
          <w:p w:rsidR="00EC2FB1" w:rsidRPr="006A5FD8" w:rsidRDefault="00EC2FB1" w:rsidP="006A5F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FD8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2049" w:type="dxa"/>
          </w:tcPr>
          <w:p w:rsidR="00EC2FB1" w:rsidRDefault="00EC2FB1" w:rsidP="006A5F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FD8">
              <w:rPr>
                <w:rFonts w:ascii="Times New Roman" w:hAnsi="Times New Roman" w:cs="Times New Roman"/>
                <w:sz w:val="26"/>
                <w:szCs w:val="26"/>
              </w:rPr>
              <w:t>Высшая кв. категория</w:t>
            </w:r>
          </w:p>
        </w:tc>
        <w:tc>
          <w:tcPr>
            <w:tcW w:w="2376" w:type="dxa"/>
          </w:tcPr>
          <w:p w:rsidR="00EC2FB1" w:rsidRDefault="00EC2FB1" w:rsidP="006A5F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FD8">
              <w:rPr>
                <w:rFonts w:ascii="Times New Roman" w:hAnsi="Times New Roman" w:cs="Times New Roman"/>
                <w:sz w:val="26"/>
                <w:szCs w:val="26"/>
              </w:rPr>
              <w:t>Первая кв. категория</w:t>
            </w:r>
          </w:p>
        </w:tc>
        <w:tc>
          <w:tcPr>
            <w:tcW w:w="1984" w:type="dxa"/>
          </w:tcPr>
          <w:p w:rsidR="00EC2FB1" w:rsidRDefault="00EC2FB1" w:rsidP="006428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FD8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950" w:type="dxa"/>
          </w:tcPr>
          <w:p w:rsidR="00EC2FB1" w:rsidRDefault="00EC2FB1" w:rsidP="006A5F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FD8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</w:tr>
      <w:tr w:rsidR="00EC2FB1" w:rsidTr="00B41A8E">
        <w:tc>
          <w:tcPr>
            <w:tcW w:w="1637" w:type="dxa"/>
          </w:tcPr>
          <w:p w:rsidR="00EC2FB1" w:rsidRDefault="00B54D43" w:rsidP="006A5F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C2FB1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49" w:type="dxa"/>
          </w:tcPr>
          <w:p w:rsidR="00EC2FB1" w:rsidRDefault="00B54D43" w:rsidP="006A5F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5(63%)</w:t>
            </w:r>
          </w:p>
        </w:tc>
        <w:tc>
          <w:tcPr>
            <w:tcW w:w="2376" w:type="dxa"/>
          </w:tcPr>
          <w:p w:rsidR="00EC2FB1" w:rsidRDefault="00B54D43" w:rsidP="006A5F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(37%)</w:t>
            </w:r>
          </w:p>
        </w:tc>
        <w:tc>
          <w:tcPr>
            <w:tcW w:w="1984" w:type="dxa"/>
          </w:tcPr>
          <w:p w:rsidR="00EC2FB1" w:rsidRDefault="00EC2FB1" w:rsidP="006A5F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1950" w:type="dxa"/>
          </w:tcPr>
          <w:p w:rsidR="00EC2FB1" w:rsidRPr="00EC2FB1" w:rsidRDefault="00EC2FB1" w:rsidP="006A5F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--- </w:t>
            </w:r>
          </w:p>
        </w:tc>
      </w:tr>
    </w:tbl>
    <w:p w:rsidR="00871991" w:rsidRDefault="00871991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66DC" w:rsidRDefault="009566DC" w:rsidP="006A5FD8">
      <w:pPr>
        <w:jc w:val="both"/>
        <w:rPr>
          <w:rFonts w:ascii="Times New Roman" w:hAnsi="Times New Roman" w:cs="Times New Roman"/>
          <w:sz w:val="26"/>
          <w:szCs w:val="26"/>
        </w:rPr>
      </w:pPr>
      <w:r w:rsidRPr="009566DC">
        <w:rPr>
          <w:rFonts w:ascii="Times New Roman" w:hAnsi="Times New Roman" w:cs="Times New Roman"/>
          <w:sz w:val="26"/>
          <w:szCs w:val="26"/>
        </w:rPr>
        <w:t xml:space="preserve">Педагоги организации постоянно повышают уровень профессионального развития.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54D43">
        <w:rPr>
          <w:rFonts w:ascii="Times New Roman" w:hAnsi="Times New Roman" w:cs="Times New Roman"/>
          <w:sz w:val="26"/>
          <w:szCs w:val="26"/>
        </w:rPr>
        <w:t>2019</w:t>
      </w:r>
      <w:r w:rsidRPr="009566DC">
        <w:rPr>
          <w:rFonts w:ascii="Times New Roman" w:hAnsi="Times New Roman" w:cs="Times New Roman"/>
          <w:sz w:val="26"/>
          <w:szCs w:val="26"/>
        </w:rPr>
        <w:t xml:space="preserve"> году,</w:t>
      </w:r>
      <w:r>
        <w:rPr>
          <w:rFonts w:ascii="Times New Roman" w:hAnsi="Times New Roman" w:cs="Times New Roman"/>
          <w:sz w:val="26"/>
          <w:szCs w:val="26"/>
        </w:rPr>
        <w:t xml:space="preserve"> прошли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курсы </w:t>
      </w:r>
      <w:r w:rsidRPr="009566DC">
        <w:rPr>
          <w:rFonts w:ascii="Times New Roman" w:hAnsi="Times New Roman" w:cs="Times New Roman"/>
          <w:sz w:val="26"/>
          <w:szCs w:val="26"/>
        </w:rPr>
        <w:t xml:space="preserve"> повышение</w:t>
      </w:r>
      <w:proofErr w:type="gramEnd"/>
      <w:r w:rsidRPr="009566DC">
        <w:rPr>
          <w:rFonts w:ascii="Times New Roman" w:hAnsi="Times New Roman" w:cs="Times New Roman"/>
          <w:sz w:val="26"/>
          <w:szCs w:val="26"/>
        </w:rPr>
        <w:t xml:space="preserve"> квалификации </w:t>
      </w:r>
      <w:r w:rsidR="00B54D43">
        <w:rPr>
          <w:rFonts w:ascii="Times New Roman" w:hAnsi="Times New Roman" w:cs="Times New Roman"/>
          <w:sz w:val="26"/>
          <w:szCs w:val="26"/>
        </w:rPr>
        <w:t>2</w:t>
      </w:r>
      <w:r w:rsidRPr="009566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педагогических работника</w:t>
      </w:r>
      <w:r w:rsidR="007F2732">
        <w:rPr>
          <w:rFonts w:ascii="Times New Roman" w:hAnsi="Times New Roman" w:cs="Times New Roman"/>
          <w:sz w:val="26"/>
          <w:szCs w:val="26"/>
        </w:rPr>
        <w:t>.</w:t>
      </w:r>
    </w:p>
    <w:p w:rsidR="000120AB" w:rsidRPr="005D68C0" w:rsidRDefault="00B41A8E" w:rsidP="006A5F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8C0">
        <w:rPr>
          <w:rFonts w:ascii="Times New Roman" w:hAnsi="Times New Roman" w:cs="Times New Roman"/>
          <w:b/>
          <w:sz w:val="26"/>
          <w:szCs w:val="26"/>
        </w:rPr>
        <w:t>Участие</w:t>
      </w:r>
      <w:r w:rsidR="000120AB" w:rsidRPr="005D68C0">
        <w:rPr>
          <w:rFonts w:ascii="Times New Roman" w:hAnsi="Times New Roman" w:cs="Times New Roman"/>
          <w:b/>
          <w:sz w:val="26"/>
          <w:szCs w:val="26"/>
        </w:rPr>
        <w:t xml:space="preserve"> в конкурсах</w:t>
      </w:r>
      <w:r w:rsidR="0059467D" w:rsidRPr="005D68C0">
        <w:rPr>
          <w:rFonts w:ascii="Times New Roman" w:hAnsi="Times New Roman" w:cs="Times New Roman"/>
          <w:b/>
          <w:sz w:val="26"/>
          <w:szCs w:val="26"/>
        </w:rPr>
        <w:t>:</w:t>
      </w:r>
    </w:p>
    <w:p w:rsidR="005D68C0" w:rsidRDefault="00211F73" w:rsidP="007F273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Семенко Ирина </w:t>
      </w:r>
      <w:r w:rsidR="005D68C0" w:rsidRPr="005D68C0">
        <w:rPr>
          <w:rFonts w:ascii="Times New Roman" w:hAnsi="Times New Roman" w:cs="Times New Roman"/>
          <w:sz w:val="26"/>
          <w:szCs w:val="26"/>
        </w:rPr>
        <w:t xml:space="preserve"> Николаевна</w:t>
      </w:r>
      <w:r w:rsidR="005D68C0" w:rsidRPr="005D68C0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1 место в </w:t>
      </w:r>
      <w:r>
        <w:rPr>
          <w:rFonts w:ascii="Times New Roman" w:hAnsi="Times New Roman" w:cs="Times New Roman"/>
          <w:sz w:val="26"/>
          <w:szCs w:val="26"/>
          <w:lang w:val="en-US"/>
        </w:rPr>
        <w:t>XIII</w:t>
      </w:r>
      <w:r>
        <w:rPr>
          <w:rFonts w:ascii="Times New Roman" w:hAnsi="Times New Roman" w:cs="Times New Roman"/>
          <w:sz w:val="26"/>
          <w:szCs w:val="26"/>
        </w:rPr>
        <w:t xml:space="preserve"> научно – практической конференции педагогов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«Образование</w:t>
      </w:r>
      <w:r w:rsidRPr="00211F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XXI</w:t>
      </w:r>
      <w:r>
        <w:rPr>
          <w:rFonts w:ascii="Times New Roman" w:hAnsi="Times New Roman" w:cs="Times New Roman"/>
          <w:sz w:val="26"/>
          <w:szCs w:val="26"/>
        </w:rPr>
        <w:t xml:space="preserve">  века</w:t>
      </w:r>
      <w:r w:rsidR="005D68C0" w:rsidRPr="005D68C0">
        <w:rPr>
          <w:rFonts w:ascii="Times New Roman" w:hAnsi="Times New Roman" w:cs="Times New Roman"/>
          <w:sz w:val="26"/>
          <w:szCs w:val="26"/>
        </w:rPr>
        <w:t>»</w:t>
      </w:r>
    </w:p>
    <w:p w:rsidR="00211F73" w:rsidRDefault="00211F73" w:rsidP="007F273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Дмитриева Елена Васильевна – 2 место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раонном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конкурсе « Моя семья – это семь Я»</w:t>
      </w:r>
    </w:p>
    <w:p w:rsidR="00211F73" w:rsidRPr="005D68C0" w:rsidRDefault="00211F73" w:rsidP="007F273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Элизбарян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Даша – победитель районного конкурса чтецов «Горжусь тобой, земля родная»</w:t>
      </w:r>
    </w:p>
    <w:p w:rsidR="00BF7E4A" w:rsidRDefault="00BF7E4A" w:rsidP="007F273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7E4A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воспитанников  - победители конкурса рисунков «Моя Родина – Оренбуржье»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Всероссийской дистанционной олимпиады «Регионы России: Оренбургская область»</w:t>
      </w:r>
    </w:p>
    <w:p w:rsidR="005D68C0" w:rsidRDefault="00BF7E4A" w:rsidP="007F273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7E4A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воспитанников - победители 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Всероссийской дистанционной олимпиады «Регионы России: Оренбургская область» в номинации «Олимпиада»</w:t>
      </w:r>
    </w:p>
    <w:p w:rsidR="00BF7E4A" w:rsidRPr="005D68C0" w:rsidRDefault="00BF7E4A" w:rsidP="007F273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7E4A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воспитанника  - победители областного творческого «Безопасность труда и Я»</w:t>
      </w:r>
    </w:p>
    <w:p w:rsidR="00211F73" w:rsidRDefault="00BF7E4A" w:rsidP="005D68C0">
      <w:pPr>
        <w:tabs>
          <w:tab w:val="left" w:pos="117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</w:t>
      </w:r>
      <w:r w:rsidR="00211F73" w:rsidRPr="00211F73">
        <w:rPr>
          <w:rFonts w:ascii="Times New Roman" w:hAnsi="Times New Roman" w:cs="Times New Roman"/>
          <w:b/>
          <w:sz w:val="26"/>
          <w:szCs w:val="26"/>
        </w:rPr>
        <w:t>«Зеленые ладошки»</w:t>
      </w:r>
      <w:r w:rsidR="00211F73">
        <w:rPr>
          <w:rFonts w:ascii="Times New Roman" w:hAnsi="Times New Roman" w:cs="Times New Roman"/>
          <w:sz w:val="26"/>
          <w:szCs w:val="26"/>
        </w:rPr>
        <w:t xml:space="preserve"> детского сада - </w:t>
      </w:r>
      <w:r w:rsidR="00211F73">
        <w:rPr>
          <w:rFonts w:ascii="Times New Roman" w:hAnsi="Times New Roman" w:cs="Times New Roman"/>
          <w:sz w:val="28"/>
          <w:szCs w:val="28"/>
        </w:rPr>
        <w:t xml:space="preserve"> </w:t>
      </w:r>
      <w:r w:rsidR="00211F73" w:rsidRPr="00211F73">
        <w:rPr>
          <w:rFonts w:ascii="Times New Roman" w:hAnsi="Times New Roman" w:cs="Times New Roman"/>
          <w:sz w:val="26"/>
          <w:szCs w:val="26"/>
        </w:rPr>
        <w:t xml:space="preserve">2 </w:t>
      </w:r>
      <w:proofErr w:type="gramStart"/>
      <w:r w:rsidR="00211F73" w:rsidRPr="00211F73">
        <w:rPr>
          <w:rFonts w:ascii="Times New Roman" w:hAnsi="Times New Roman" w:cs="Times New Roman"/>
          <w:sz w:val="26"/>
          <w:szCs w:val="26"/>
        </w:rPr>
        <w:t xml:space="preserve">место  </w:t>
      </w:r>
      <w:r w:rsidR="00211F73" w:rsidRPr="00211F73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gramEnd"/>
      <w:r w:rsidR="00211F73" w:rsidRPr="00211F73">
        <w:rPr>
          <w:rFonts w:ascii="Times New Roman" w:hAnsi="Times New Roman" w:cs="Times New Roman"/>
          <w:sz w:val="26"/>
          <w:szCs w:val="26"/>
        </w:rPr>
        <w:t xml:space="preserve"> областном детском экологическом фестивале «</w:t>
      </w:r>
      <w:proofErr w:type="spellStart"/>
      <w:r w:rsidR="00211F73" w:rsidRPr="00211F73">
        <w:rPr>
          <w:rFonts w:ascii="Times New Roman" w:hAnsi="Times New Roman" w:cs="Times New Roman"/>
          <w:sz w:val="26"/>
          <w:szCs w:val="26"/>
        </w:rPr>
        <w:t>Экодетство</w:t>
      </w:r>
      <w:proofErr w:type="spellEnd"/>
      <w:r w:rsidR="00211F73" w:rsidRPr="00211F73">
        <w:rPr>
          <w:rFonts w:ascii="Times New Roman" w:hAnsi="Times New Roman" w:cs="Times New Roman"/>
          <w:sz w:val="26"/>
          <w:szCs w:val="26"/>
        </w:rPr>
        <w:t>» в конкурсе «За чистоту родного края».</w:t>
      </w:r>
    </w:p>
    <w:p w:rsidR="00211F73" w:rsidRDefault="00211F73" w:rsidP="005D68C0">
      <w:pPr>
        <w:tabs>
          <w:tab w:val="left" w:pos="117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68C0" w:rsidRDefault="005D68C0" w:rsidP="006A5FD8">
      <w:pPr>
        <w:jc w:val="both"/>
        <w:rPr>
          <w:rFonts w:ascii="Times New Roman" w:hAnsi="Times New Roman" w:cs="Times New Roman"/>
          <w:sz w:val="26"/>
          <w:szCs w:val="26"/>
        </w:rPr>
      </w:pPr>
      <w:r w:rsidRPr="005D68C0">
        <w:rPr>
          <w:rFonts w:ascii="Times New Roman" w:hAnsi="Times New Roman" w:cs="Times New Roman"/>
          <w:sz w:val="26"/>
          <w:szCs w:val="26"/>
        </w:rPr>
        <w:t xml:space="preserve">Реализация дополнительных общеразвивающих программ обеспечена квалифицированным </w:t>
      </w:r>
      <w:r>
        <w:rPr>
          <w:rFonts w:ascii="Times New Roman" w:hAnsi="Times New Roman" w:cs="Times New Roman"/>
          <w:sz w:val="26"/>
          <w:szCs w:val="26"/>
        </w:rPr>
        <w:t xml:space="preserve">специалистами: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привлеченными </w:t>
      </w:r>
      <w:r w:rsidRPr="005D68C0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Pr="005D68C0">
        <w:rPr>
          <w:rFonts w:ascii="Times New Roman" w:hAnsi="Times New Roman" w:cs="Times New Roman"/>
          <w:sz w:val="26"/>
          <w:szCs w:val="26"/>
        </w:rPr>
        <w:t xml:space="preserve"> дог</w:t>
      </w:r>
      <w:r>
        <w:rPr>
          <w:rFonts w:ascii="Times New Roman" w:hAnsi="Times New Roman" w:cs="Times New Roman"/>
          <w:sz w:val="26"/>
          <w:szCs w:val="26"/>
        </w:rPr>
        <w:t>оворной ос</w:t>
      </w:r>
      <w:r w:rsidR="00B54D43">
        <w:rPr>
          <w:rFonts w:ascii="Times New Roman" w:hAnsi="Times New Roman" w:cs="Times New Roman"/>
          <w:sz w:val="26"/>
          <w:szCs w:val="26"/>
        </w:rPr>
        <w:t>нове –</w:t>
      </w:r>
      <w:r w:rsidR="00421D9C" w:rsidRPr="00421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D43">
        <w:rPr>
          <w:rFonts w:ascii="Times New Roman" w:hAnsi="Times New Roman" w:cs="Times New Roman"/>
          <w:sz w:val="26"/>
          <w:szCs w:val="26"/>
        </w:rPr>
        <w:t>Абусева</w:t>
      </w:r>
      <w:proofErr w:type="spellEnd"/>
      <w:r w:rsidR="00B54D43">
        <w:rPr>
          <w:rFonts w:ascii="Times New Roman" w:hAnsi="Times New Roman" w:cs="Times New Roman"/>
          <w:sz w:val="26"/>
          <w:szCs w:val="26"/>
        </w:rPr>
        <w:t xml:space="preserve"> Е.В. (гимнастика), </w:t>
      </w:r>
      <w:proofErr w:type="spellStart"/>
      <w:r w:rsidR="00B54D43">
        <w:rPr>
          <w:rFonts w:ascii="Times New Roman" w:hAnsi="Times New Roman" w:cs="Times New Roman"/>
          <w:sz w:val="26"/>
          <w:szCs w:val="26"/>
        </w:rPr>
        <w:t>Кременцова</w:t>
      </w:r>
      <w:proofErr w:type="spellEnd"/>
      <w:r w:rsidR="00B54D43">
        <w:rPr>
          <w:rFonts w:ascii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hAnsi="Times New Roman" w:cs="Times New Roman"/>
          <w:sz w:val="26"/>
          <w:szCs w:val="26"/>
        </w:rPr>
        <w:t xml:space="preserve"> (хореография)</w:t>
      </w:r>
    </w:p>
    <w:p w:rsidR="005D68C0" w:rsidRDefault="005D68C0" w:rsidP="005D68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8C0">
        <w:rPr>
          <w:rFonts w:ascii="Times New Roman" w:hAnsi="Times New Roman" w:cs="Times New Roman"/>
          <w:sz w:val="26"/>
          <w:szCs w:val="26"/>
        </w:rPr>
        <w:t xml:space="preserve"> </w:t>
      </w:r>
      <w:r w:rsidRPr="005D68C0">
        <w:rPr>
          <w:rFonts w:ascii="Times New Roman" w:hAnsi="Times New Roman" w:cs="Times New Roman"/>
          <w:b/>
          <w:i/>
          <w:sz w:val="26"/>
          <w:szCs w:val="26"/>
        </w:rPr>
        <w:t>Вывод:</w:t>
      </w:r>
      <w:r w:rsidRPr="005D68C0">
        <w:rPr>
          <w:rFonts w:ascii="Times New Roman" w:hAnsi="Times New Roman" w:cs="Times New Roman"/>
          <w:sz w:val="26"/>
          <w:szCs w:val="26"/>
        </w:rPr>
        <w:t xml:space="preserve"> оценка качества кадрового обеспечения - хорошая. </w:t>
      </w:r>
      <w:r w:rsidR="00B54D43">
        <w:rPr>
          <w:rFonts w:ascii="Times New Roman" w:hAnsi="Times New Roman" w:cs="Times New Roman"/>
          <w:sz w:val="26"/>
          <w:szCs w:val="26"/>
        </w:rPr>
        <w:t xml:space="preserve">Повысился уровень педагогов с высшей квалификационной категорией. </w:t>
      </w:r>
      <w:r w:rsidRPr="005D68C0">
        <w:rPr>
          <w:rFonts w:ascii="Times New Roman" w:hAnsi="Times New Roman" w:cs="Times New Roman"/>
          <w:sz w:val="26"/>
          <w:szCs w:val="26"/>
        </w:rPr>
        <w:t xml:space="preserve">Необходимо </w:t>
      </w:r>
      <w:r>
        <w:rPr>
          <w:rFonts w:ascii="Times New Roman" w:hAnsi="Times New Roman" w:cs="Times New Roman"/>
          <w:sz w:val="26"/>
          <w:szCs w:val="26"/>
        </w:rPr>
        <w:t xml:space="preserve"> укомплектовать дошкольное у</w:t>
      </w:r>
      <w:r w:rsidR="00B54D43">
        <w:rPr>
          <w:rFonts w:ascii="Times New Roman" w:hAnsi="Times New Roman" w:cs="Times New Roman"/>
          <w:sz w:val="26"/>
          <w:szCs w:val="26"/>
        </w:rPr>
        <w:t xml:space="preserve">чреждение </w:t>
      </w:r>
      <w:r>
        <w:rPr>
          <w:rFonts w:ascii="Times New Roman" w:hAnsi="Times New Roman" w:cs="Times New Roman"/>
          <w:sz w:val="26"/>
          <w:szCs w:val="26"/>
        </w:rPr>
        <w:t xml:space="preserve"> педагогом</w:t>
      </w:r>
      <w:r w:rsidRPr="00C179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психологом.</w:t>
      </w:r>
    </w:p>
    <w:p w:rsidR="002A625A" w:rsidRDefault="002A625A" w:rsidP="006A5FD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120AB" w:rsidRPr="00460953" w:rsidRDefault="000120AB" w:rsidP="006A5FD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445EC">
        <w:rPr>
          <w:rFonts w:ascii="Times New Roman" w:hAnsi="Times New Roman" w:cs="Times New Roman"/>
          <w:b/>
          <w:i/>
          <w:sz w:val="26"/>
          <w:szCs w:val="26"/>
        </w:rPr>
        <w:t>5. Оценка качества учебно-методического обеспечения</w:t>
      </w:r>
    </w:p>
    <w:p w:rsidR="00C95C6B" w:rsidRDefault="000D0D7D" w:rsidP="007016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0D7D">
        <w:rPr>
          <w:rFonts w:ascii="Times New Roman" w:hAnsi="Times New Roman" w:cs="Times New Roman"/>
          <w:sz w:val="26"/>
          <w:szCs w:val="26"/>
        </w:rPr>
        <w:t>Учебно-методическое обеспечение организации представлено учебно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D0D7D">
        <w:rPr>
          <w:rFonts w:ascii="Times New Roman" w:hAnsi="Times New Roman" w:cs="Times New Roman"/>
          <w:sz w:val="26"/>
          <w:szCs w:val="26"/>
        </w:rPr>
        <w:t>методическими пособиями, которые позволяют организовать образовательный процесс, учитывая индивидуальные особенности и образовательные потребности детей.</w:t>
      </w:r>
    </w:p>
    <w:p w:rsidR="00C95C6B" w:rsidRDefault="000D0D7D" w:rsidP="007016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0D7D">
        <w:rPr>
          <w:rFonts w:ascii="Times New Roman" w:hAnsi="Times New Roman" w:cs="Times New Roman"/>
          <w:sz w:val="26"/>
          <w:szCs w:val="26"/>
        </w:rPr>
        <w:t xml:space="preserve"> Учебно-методическое обеспечение включает в себя: </w:t>
      </w:r>
    </w:p>
    <w:p w:rsidR="000D0D7D" w:rsidRDefault="000D0D7D" w:rsidP="00C95C6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5C6B">
        <w:rPr>
          <w:rFonts w:ascii="Times New Roman" w:hAnsi="Times New Roman" w:cs="Times New Roman"/>
          <w:sz w:val="26"/>
          <w:szCs w:val="26"/>
        </w:rPr>
        <w:t xml:space="preserve">образовательную программу дошкольного образования, разработанную организацией самостоятельно в соответствии с ФГОС ДО. Программа сформирована </w:t>
      </w:r>
      <w:r w:rsidRPr="00C95C6B">
        <w:rPr>
          <w:rFonts w:ascii="Times New Roman" w:hAnsi="Times New Roman" w:cs="Times New Roman"/>
          <w:sz w:val="26"/>
          <w:szCs w:val="26"/>
        </w:rPr>
        <w:lastRenderedPageBreak/>
        <w:t>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95C6B" w:rsidRDefault="00421D9C" w:rsidP="00C95C6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</w:t>
      </w:r>
      <w:r w:rsidR="00C95C6B" w:rsidRPr="00C95C6B">
        <w:rPr>
          <w:rFonts w:ascii="Times New Roman" w:hAnsi="Times New Roman" w:cs="Times New Roman"/>
          <w:sz w:val="26"/>
          <w:szCs w:val="26"/>
        </w:rPr>
        <w:t xml:space="preserve"> общера</w:t>
      </w:r>
      <w:r>
        <w:rPr>
          <w:rFonts w:ascii="Times New Roman" w:hAnsi="Times New Roman" w:cs="Times New Roman"/>
          <w:sz w:val="26"/>
          <w:szCs w:val="26"/>
        </w:rPr>
        <w:t>звивающая программа</w:t>
      </w:r>
      <w:r w:rsidR="00C95C6B" w:rsidRPr="00C95C6B">
        <w:rPr>
          <w:rFonts w:ascii="Times New Roman" w:hAnsi="Times New Roman" w:cs="Times New Roman"/>
          <w:sz w:val="26"/>
          <w:szCs w:val="26"/>
        </w:rPr>
        <w:t xml:space="preserve"> художественн</w:t>
      </w:r>
      <w:r w:rsidR="00C95C6B">
        <w:rPr>
          <w:rFonts w:ascii="Times New Roman" w:hAnsi="Times New Roman" w:cs="Times New Roman"/>
          <w:sz w:val="26"/>
          <w:szCs w:val="26"/>
        </w:rPr>
        <w:t>о-эстетической направленности «</w:t>
      </w:r>
      <w:r>
        <w:rPr>
          <w:rFonts w:ascii="Times New Roman" w:hAnsi="Times New Roman" w:cs="Times New Roman"/>
          <w:sz w:val="26"/>
          <w:szCs w:val="26"/>
        </w:rPr>
        <w:t>Хореография</w:t>
      </w:r>
      <w:r w:rsidR="00C95C6B">
        <w:rPr>
          <w:rFonts w:ascii="Times New Roman" w:hAnsi="Times New Roman" w:cs="Times New Roman"/>
          <w:sz w:val="26"/>
          <w:szCs w:val="26"/>
        </w:rPr>
        <w:t>»</w:t>
      </w:r>
      <w:r w:rsidR="00C95C6B" w:rsidRPr="009F3F75">
        <w:t xml:space="preserve"> </w:t>
      </w:r>
      <w:r w:rsidR="00C95C6B" w:rsidRPr="009F3F75">
        <w:rPr>
          <w:rFonts w:ascii="Times New Roman" w:hAnsi="Times New Roman" w:cs="Times New Roman"/>
          <w:sz w:val="26"/>
          <w:szCs w:val="26"/>
        </w:rPr>
        <w:t>направленная на</w:t>
      </w:r>
      <w:r w:rsidR="00C95C6B">
        <w:t xml:space="preserve"> </w:t>
      </w:r>
      <w:r w:rsidR="00C95C6B">
        <w:rPr>
          <w:rFonts w:ascii="Times New Roman" w:hAnsi="Times New Roman" w:cs="Times New Roman"/>
          <w:sz w:val="26"/>
          <w:szCs w:val="26"/>
        </w:rPr>
        <w:t>развитие</w:t>
      </w:r>
      <w:r w:rsidR="00C95C6B" w:rsidRPr="009F3F75">
        <w:rPr>
          <w:rFonts w:ascii="Times New Roman" w:hAnsi="Times New Roman" w:cs="Times New Roman"/>
          <w:sz w:val="26"/>
          <w:szCs w:val="26"/>
        </w:rPr>
        <w:t xml:space="preserve"> творческой личности ребенка</w:t>
      </w:r>
      <w:r w:rsidR="00C95C6B">
        <w:rPr>
          <w:rFonts w:ascii="Times New Roman" w:hAnsi="Times New Roman" w:cs="Times New Roman"/>
          <w:sz w:val="26"/>
          <w:szCs w:val="26"/>
        </w:rPr>
        <w:t xml:space="preserve"> </w:t>
      </w:r>
      <w:r w:rsidR="00C95C6B" w:rsidRPr="009F3F75">
        <w:rPr>
          <w:rFonts w:ascii="Times New Roman" w:hAnsi="Times New Roman" w:cs="Times New Roman"/>
          <w:sz w:val="26"/>
          <w:szCs w:val="26"/>
        </w:rPr>
        <w:t>средствами хореографического искусства</w:t>
      </w:r>
      <w:r w:rsidR="00C95C6B">
        <w:rPr>
          <w:rFonts w:ascii="Times New Roman" w:hAnsi="Times New Roman" w:cs="Times New Roman"/>
          <w:sz w:val="26"/>
          <w:szCs w:val="26"/>
        </w:rPr>
        <w:t>.</w:t>
      </w:r>
      <w:r w:rsidR="00C95C6B" w:rsidRPr="009F3F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5C6B" w:rsidRPr="00C95C6B" w:rsidRDefault="00421D9C" w:rsidP="00C95C6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  <w:r w:rsidR="00C95C6B">
        <w:rPr>
          <w:rFonts w:ascii="Times New Roman" w:hAnsi="Times New Roman" w:cs="Times New Roman"/>
          <w:sz w:val="26"/>
          <w:szCs w:val="26"/>
        </w:rPr>
        <w:t xml:space="preserve"> физкультурной  направленности</w:t>
      </w:r>
      <w:r w:rsidR="00C95C6B" w:rsidRPr="009F3F75">
        <w:rPr>
          <w:sz w:val="26"/>
          <w:szCs w:val="26"/>
        </w:rPr>
        <w:t xml:space="preserve"> </w:t>
      </w:r>
      <w:r w:rsidR="00C95C6B" w:rsidRPr="009F3F75">
        <w:rPr>
          <w:rFonts w:ascii="Times New Roman" w:hAnsi="Times New Roman" w:cs="Times New Roman"/>
          <w:sz w:val="26"/>
          <w:szCs w:val="26"/>
        </w:rPr>
        <w:t>«Гимнастика</w:t>
      </w:r>
      <w:r>
        <w:rPr>
          <w:rFonts w:ascii="Times New Roman" w:hAnsi="Times New Roman" w:cs="Times New Roman"/>
          <w:sz w:val="26"/>
          <w:szCs w:val="26"/>
        </w:rPr>
        <w:t xml:space="preserve">», которая </w:t>
      </w:r>
      <w:r w:rsidR="00C95C6B">
        <w:rPr>
          <w:sz w:val="26"/>
          <w:szCs w:val="26"/>
        </w:rPr>
        <w:t xml:space="preserve"> </w:t>
      </w:r>
      <w:r w:rsidR="00C95C6B" w:rsidRPr="009F3F75">
        <w:rPr>
          <w:rFonts w:ascii="Times New Roman" w:hAnsi="Times New Roman" w:cs="Times New Roman"/>
          <w:sz w:val="26"/>
          <w:szCs w:val="26"/>
        </w:rPr>
        <w:t>направлена не только на укрепление здоровья, развитие общефизических и спортивных качеств ребенка, но и на развитие творческих способностей детей с разной физической подготовкой</w:t>
      </w:r>
    </w:p>
    <w:p w:rsidR="00C95C6B" w:rsidRDefault="00C95C6B" w:rsidP="00C95C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D0D7D" w:rsidRDefault="00C95C6B" w:rsidP="00C95C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5C6B">
        <w:rPr>
          <w:rFonts w:ascii="Times New Roman" w:hAnsi="Times New Roman" w:cs="Times New Roman"/>
          <w:sz w:val="26"/>
          <w:szCs w:val="26"/>
        </w:rPr>
        <w:t>Для эффективной реализации образовательного процесса используются</w:t>
      </w:r>
      <w:r>
        <w:t>:</w:t>
      </w:r>
    </w:p>
    <w:p w:rsidR="000A34AC" w:rsidRPr="000A34AC" w:rsidRDefault="00F2393F" w:rsidP="000A34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393F">
        <w:rPr>
          <w:rFonts w:ascii="Times New Roman" w:eastAsia="Calibri" w:hAnsi="Times New Roman"/>
          <w:i/>
          <w:sz w:val="26"/>
          <w:szCs w:val="26"/>
        </w:rPr>
        <w:t>Программы:</w:t>
      </w:r>
      <w:r w:rsidR="000A34AC" w:rsidRPr="000A3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«Формирование элементарных математических представлений в детском</w:t>
      </w:r>
      <w:r w:rsidR="000A3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34AC" w:rsidRPr="000A3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саду», </w:t>
      </w:r>
      <w:proofErr w:type="spellStart"/>
      <w:r w:rsidR="000A34AC" w:rsidRPr="000A34AC">
        <w:rPr>
          <w:rFonts w:ascii="Times New Roman" w:hAnsi="Times New Roman" w:cs="Times New Roman"/>
          <w:color w:val="000000" w:themeColor="text1"/>
          <w:sz w:val="26"/>
          <w:szCs w:val="26"/>
        </w:rPr>
        <w:t>Н.А.Арапова</w:t>
      </w:r>
      <w:proofErr w:type="spellEnd"/>
      <w:r w:rsidR="000A34AC" w:rsidRPr="000A34AC">
        <w:rPr>
          <w:rFonts w:ascii="Times New Roman" w:hAnsi="Times New Roman" w:cs="Times New Roman"/>
          <w:color w:val="000000" w:themeColor="text1"/>
          <w:sz w:val="26"/>
          <w:szCs w:val="26"/>
        </w:rPr>
        <w:t>-Пискарева</w:t>
      </w:r>
      <w:r w:rsidR="000A34A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A34AC" w:rsidRPr="000A3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«Развитие речи в детском саду», </w:t>
      </w:r>
      <w:proofErr w:type="spellStart"/>
      <w:r w:rsidR="000A34AC" w:rsidRPr="000A34AC">
        <w:rPr>
          <w:rFonts w:ascii="Times New Roman" w:hAnsi="Times New Roman" w:cs="Times New Roman"/>
          <w:color w:val="000000" w:themeColor="text1"/>
          <w:sz w:val="26"/>
          <w:szCs w:val="26"/>
        </w:rPr>
        <w:t>Гербова</w:t>
      </w:r>
      <w:proofErr w:type="spellEnd"/>
      <w:r w:rsidR="000A34AC" w:rsidRPr="000A3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В.В., </w:t>
      </w:r>
    </w:p>
    <w:p w:rsidR="00F2393F" w:rsidRPr="000A34AC" w:rsidRDefault="000A34AC" w:rsidP="000A34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4AC">
        <w:rPr>
          <w:rFonts w:ascii="Times New Roman" w:hAnsi="Times New Roman" w:cs="Times New Roman"/>
          <w:sz w:val="26"/>
          <w:szCs w:val="26"/>
        </w:rPr>
        <w:t xml:space="preserve">«Занятия по конструированию из строительного материала», </w:t>
      </w:r>
      <w:proofErr w:type="spellStart"/>
      <w:proofErr w:type="gramStart"/>
      <w:r w:rsidRPr="000A34AC">
        <w:rPr>
          <w:rFonts w:ascii="Times New Roman" w:hAnsi="Times New Roman" w:cs="Times New Roman"/>
          <w:sz w:val="26"/>
          <w:szCs w:val="26"/>
        </w:rPr>
        <w:t>Куцакова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A34AC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0A34AC">
        <w:rPr>
          <w:rFonts w:ascii="Times New Roman" w:hAnsi="Times New Roman" w:cs="Times New Roman"/>
          <w:sz w:val="26"/>
          <w:szCs w:val="26"/>
        </w:rPr>
        <w:t>Трудовое воспитание в детском саду»,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34AC">
        <w:rPr>
          <w:rFonts w:ascii="Times New Roman" w:hAnsi="Times New Roman" w:cs="Times New Roman"/>
          <w:sz w:val="26"/>
          <w:szCs w:val="26"/>
        </w:rPr>
        <w:t xml:space="preserve">Комарова Т.С., </w:t>
      </w:r>
      <w:proofErr w:type="spellStart"/>
      <w:r w:rsidRPr="000A34AC">
        <w:rPr>
          <w:rFonts w:ascii="Times New Roman" w:hAnsi="Times New Roman" w:cs="Times New Roman"/>
          <w:sz w:val="26"/>
          <w:szCs w:val="26"/>
        </w:rPr>
        <w:t>Куцакова</w:t>
      </w:r>
      <w:proofErr w:type="spellEnd"/>
      <w:r w:rsidRPr="000A34AC">
        <w:rPr>
          <w:rFonts w:ascii="Times New Roman" w:hAnsi="Times New Roman" w:cs="Times New Roman"/>
          <w:sz w:val="26"/>
          <w:szCs w:val="26"/>
        </w:rPr>
        <w:t xml:space="preserve"> Л.В., Павлова Л.Ю,</w:t>
      </w:r>
      <w:r w:rsidRPr="000A3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«Изобразительная деятельность в детском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3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саду», Комарова Т.С. , «Нравственное воспитание в детском саду» Петрова В.И., </w:t>
      </w:r>
      <w:proofErr w:type="spellStart"/>
      <w:r w:rsidRPr="000A34AC">
        <w:rPr>
          <w:rFonts w:ascii="Times New Roman" w:hAnsi="Times New Roman" w:cs="Times New Roman"/>
          <w:color w:val="000000" w:themeColor="text1"/>
          <w:sz w:val="26"/>
          <w:szCs w:val="26"/>
        </w:rPr>
        <w:t>Стульник</w:t>
      </w:r>
      <w:proofErr w:type="spellEnd"/>
      <w:r w:rsidRPr="000A3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Т.Д.,  «Игровая деятельность в детском саду», Губанова Н.Ф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A34AC">
        <w:rPr>
          <w:rFonts w:ascii="Times New Roman" w:hAnsi="Times New Roman" w:cs="Times New Roman"/>
          <w:sz w:val="26"/>
          <w:szCs w:val="26"/>
        </w:rPr>
        <w:t xml:space="preserve">«Музыкальное воспитание в детском саду», </w:t>
      </w:r>
      <w:proofErr w:type="spellStart"/>
      <w:r w:rsidRPr="000A34AC">
        <w:rPr>
          <w:rFonts w:ascii="Times New Roman" w:hAnsi="Times New Roman" w:cs="Times New Roman"/>
          <w:sz w:val="26"/>
          <w:szCs w:val="26"/>
        </w:rPr>
        <w:t>Зацепина</w:t>
      </w:r>
      <w:proofErr w:type="spellEnd"/>
      <w:r w:rsidRPr="000A34AC">
        <w:rPr>
          <w:rFonts w:ascii="Times New Roman" w:hAnsi="Times New Roman" w:cs="Times New Roman"/>
          <w:sz w:val="26"/>
          <w:szCs w:val="26"/>
        </w:rPr>
        <w:t xml:space="preserve"> М.Б., , </w:t>
      </w:r>
      <w:r w:rsidRPr="000A34AC">
        <w:rPr>
          <w:rFonts w:ascii="Times New Roman" w:eastAsia="Calibri" w:hAnsi="Times New Roman" w:cs="Times New Roman"/>
          <w:sz w:val="26"/>
          <w:szCs w:val="26"/>
        </w:rPr>
        <w:t xml:space="preserve">И.А. Лыкова «Программа художественного воспитания, обучения и развития детей 2-7 лет» 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2393F" w:rsidRDefault="00F2393F" w:rsidP="007F2732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F2393F">
        <w:rPr>
          <w:rFonts w:ascii="Times New Roman" w:hAnsi="Times New Roman" w:cs="Times New Roman"/>
          <w:i/>
          <w:sz w:val="26"/>
          <w:szCs w:val="26"/>
        </w:rPr>
        <w:t>технологии, методические пособия:</w:t>
      </w:r>
      <w:r w:rsidRPr="00F2393F">
        <w:rPr>
          <w:rFonts w:ascii="Times New Roman" w:hAnsi="Times New Roman"/>
          <w:sz w:val="26"/>
          <w:szCs w:val="26"/>
        </w:rPr>
        <w:t xml:space="preserve"> </w:t>
      </w:r>
      <w:r w:rsidRPr="00730146">
        <w:rPr>
          <w:rFonts w:ascii="Times New Roman" w:hAnsi="Times New Roman"/>
          <w:sz w:val="26"/>
          <w:szCs w:val="26"/>
        </w:rPr>
        <w:t>К.Ю. Белая «Твоя безопасность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30146">
        <w:rPr>
          <w:rFonts w:ascii="Times New Roman" w:eastAsia="Calibri" w:hAnsi="Times New Roman"/>
          <w:sz w:val="26"/>
          <w:szCs w:val="26"/>
        </w:rPr>
        <w:t xml:space="preserve">Петрова В. И., </w:t>
      </w:r>
      <w:proofErr w:type="spellStart"/>
      <w:r w:rsidRPr="00730146">
        <w:rPr>
          <w:rFonts w:ascii="Times New Roman" w:eastAsia="Calibri" w:hAnsi="Times New Roman"/>
          <w:sz w:val="26"/>
          <w:szCs w:val="26"/>
        </w:rPr>
        <w:t>Стульник</w:t>
      </w:r>
      <w:proofErr w:type="spellEnd"/>
      <w:r w:rsidRPr="00730146">
        <w:rPr>
          <w:rFonts w:ascii="Times New Roman" w:eastAsia="Calibri" w:hAnsi="Times New Roman"/>
          <w:sz w:val="26"/>
          <w:szCs w:val="26"/>
        </w:rPr>
        <w:t xml:space="preserve"> Т. </w:t>
      </w:r>
      <w:proofErr w:type="gramStart"/>
      <w:r w:rsidRPr="00730146">
        <w:rPr>
          <w:rFonts w:ascii="Times New Roman" w:eastAsia="Calibri" w:hAnsi="Times New Roman"/>
          <w:sz w:val="26"/>
          <w:szCs w:val="26"/>
        </w:rPr>
        <w:t>Д  «</w:t>
      </w:r>
      <w:proofErr w:type="gramEnd"/>
      <w:r w:rsidRPr="00730146">
        <w:rPr>
          <w:rFonts w:ascii="Times New Roman" w:eastAsia="Calibri" w:hAnsi="Times New Roman"/>
          <w:sz w:val="26"/>
          <w:szCs w:val="26"/>
        </w:rPr>
        <w:t>Этические беседы с детьми 4-7 лет</w:t>
      </w:r>
      <w:r>
        <w:rPr>
          <w:rFonts w:ascii="Times New Roman" w:eastAsia="Calibri" w:hAnsi="Times New Roman"/>
          <w:sz w:val="26"/>
          <w:szCs w:val="26"/>
        </w:rPr>
        <w:t>,</w:t>
      </w:r>
      <w:r w:rsidR="000A34AC">
        <w:rPr>
          <w:rFonts w:ascii="Times New Roman" w:eastAsia="Calibri" w:hAnsi="Times New Roman"/>
          <w:sz w:val="26"/>
          <w:szCs w:val="26"/>
        </w:rPr>
        <w:t xml:space="preserve"> </w:t>
      </w:r>
      <w:r w:rsidR="000A34AC" w:rsidRPr="00730146">
        <w:rPr>
          <w:rFonts w:ascii="Times New Roman" w:eastAsia="Calibri" w:hAnsi="Times New Roman"/>
          <w:sz w:val="26"/>
          <w:szCs w:val="26"/>
        </w:rPr>
        <w:t>Т.А. Шорыгина  «Беседы о правах ребенка</w:t>
      </w:r>
      <w:r w:rsidR="000A34AC">
        <w:rPr>
          <w:rFonts w:ascii="Times New Roman" w:eastAsia="Calibri" w:hAnsi="Times New Roman"/>
          <w:sz w:val="26"/>
          <w:szCs w:val="26"/>
        </w:rPr>
        <w:t xml:space="preserve">», </w:t>
      </w:r>
      <w:proofErr w:type="spellStart"/>
      <w:r w:rsidR="000A34AC" w:rsidRPr="00730146">
        <w:rPr>
          <w:rFonts w:ascii="Times New Roman" w:hAnsi="Times New Roman"/>
          <w:sz w:val="26"/>
          <w:szCs w:val="26"/>
        </w:rPr>
        <w:t>Дыбина</w:t>
      </w:r>
      <w:proofErr w:type="spellEnd"/>
      <w:r w:rsidR="000A34AC" w:rsidRPr="00730146">
        <w:rPr>
          <w:rFonts w:ascii="Times New Roman" w:hAnsi="Times New Roman"/>
          <w:sz w:val="26"/>
          <w:szCs w:val="26"/>
        </w:rPr>
        <w:t xml:space="preserve"> О.В. Ознакомление с предметным и социальным окружением</w:t>
      </w:r>
      <w:r w:rsidR="000A34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A34AC">
        <w:rPr>
          <w:rFonts w:ascii="Times New Roman" w:hAnsi="Times New Roman"/>
          <w:sz w:val="26"/>
          <w:szCs w:val="26"/>
        </w:rPr>
        <w:t>Веракса</w:t>
      </w:r>
      <w:proofErr w:type="spellEnd"/>
      <w:r w:rsidR="000A34AC">
        <w:rPr>
          <w:rFonts w:ascii="Times New Roman" w:hAnsi="Times New Roman"/>
          <w:sz w:val="26"/>
          <w:szCs w:val="26"/>
        </w:rPr>
        <w:tab/>
        <w:t xml:space="preserve">Н.Е., </w:t>
      </w:r>
      <w:proofErr w:type="spellStart"/>
      <w:r w:rsidR="000A34AC">
        <w:rPr>
          <w:rFonts w:ascii="Times New Roman" w:hAnsi="Times New Roman"/>
          <w:sz w:val="26"/>
          <w:szCs w:val="26"/>
        </w:rPr>
        <w:t>Веракса</w:t>
      </w:r>
      <w:proofErr w:type="spellEnd"/>
      <w:r w:rsidR="000A34AC">
        <w:rPr>
          <w:rFonts w:ascii="Times New Roman" w:hAnsi="Times New Roman"/>
          <w:sz w:val="26"/>
          <w:szCs w:val="26"/>
        </w:rPr>
        <w:t xml:space="preserve"> А. Н., </w:t>
      </w:r>
      <w:r w:rsidR="000A34AC" w:rsidRPr="00730146">
        <w:rPr>
          <w:rFonts w:ascii="Times New Roman" w:hAnsi="Times New Roman"/>
          <w:sz w:val="26"/>
          <w:szCs w:val="26"/>
        </w:rPr>
        <w:t>Проектная деятельность дошкольников</w:t>
      </w:r>
      <w:r w:rsidR="000A34AC">
        <w:rPr>
          <w:rFonts w:ascii="Times New Roman" w:hAnsi="Times New Roman"/>
          <w:sz w:val="26"/>
          <w:szCs w:val="26"/>
        </w:rPr>
        <w:t xml:space="preserve">, </w:t>
      </w:r>
      <w:r w:rsidR="000A34AC" w:rsidRPr="00730146">
        <w:rPr>
          <w:rFonts w:ascii="Times New Roman" w:hAnsi="Times New Roman"/>
          <w:sz w:val="26"/>
          <w:szCs w:val="26"/>
        </w:rPr>
        <w:t xml:space="preserve">  </w:t>
      </w:r>
      <w:r w:rsidR="000A34AC" w:rsidRPr="00730146">
        <w:rPr>
          <w:rFonts w:ascii="Times New Roman" w:eastAsia="Calibri" w:hAnsi="Times New Roman"/>
          <w:sz w:val="26"/>
          <w:szCs w:val="26"/>
        </w:rPr>
        <w:t xml:space="preserve">О.В. </w:t>
      </w:r>
      <w:proofErr w:type="spellStart"/>
      <w:r w:rsidR="000A34AC" w:rsidRPr="00730146">
        <w:rPr>
          <w:rFonts w:ascii="Times New Roman" w:eastAsia="Calibri" w:hAnsi="Times New Roman"/>
          <w:sz w:val="26"/>
          <w:szCs w:val="26"/>
        </w:rPr>
        <w:t>Дыбина</w:t>
      </w:r>
      <w:proofErr w:type="spellEnd"/>
      <w:r w:rsidR="000A34AC" w:rsidRPr="00730146">
        <w:rPr>
          <w:rFonts w:ascii="Times New Roman" w:eastAsia="Calibri" w:hAnsi="Times New Roman"/>
          <w:sz w:val="26"/>
          <w:szCs w:val="26"/>
        </w:rPr>
        <w:t xml:space="preserve"> «Неизведанное рядом»</w:t>
      </w:r>
      <w:r w:rsidR="000A34AC">
        <w:rPr>
          <w:rFonts w:ascii="Times New Roman" w:eastAsia="Calibri" w:hAnsi="Times New Roman"/>
          <w:sz w:val="26"/>
          <w:szCs w:val="26"/>
        </w:rPr>
        <w:t>,</w:t>
      </w:r>
      <w:r w:rsidR="000A34AC" w:rsidRPr="000A34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34AC" w:rsidRPr="00730146">
        <w:rPr>
          <w:rFonts w:ascii="Times New Roman" w:hAnsi="Times New Roman"/>
          <w:sz w:val="26"/>
          <w:szCs w:val="26"/>
        </w:rPr>
        <w:t>Помораева</w:t>
      </w:r>
      <w:proofErr w:type="spellEnd"/>
      <w:r w:rsidR="000A34AC" w:rsidRPr="00730146">
        <w:rPr>
          <w:rFonts w:ascii="Times New Roman" w:hAnsi="Times New Roman"/>
          <w:sz w:val="26"/>
          <w:szCs w:val="26"/>
        </w:rPr>
        <w:t xml:space="preserve"> И.А., </w:t>
      </w:r>
      <w:proofErr w:type="spellStart"/>
      <w:r w:rsidR="000A34AC" w:rsidRPr="00730146">
        <w:rPr>
          <w:rFonts w:ascii="Times New Roman" w:hAnsi="Times New Roman"/>
          <w:sz w:val="26"/>
          <w:szCs w:val="26"/>
        </w:rPr>
        <w:t>Позина</w:t>
      </w:r>
      <w:proofErr w:type="spellEnd"/>
      <w:r w:rsidR="000A34AC" w:rsidRPr="00730146">
        <w:rPr>
          <w:rFonts w:ascii="Times New Roman" w:hAnsi="Times New Roman"/>
          <w:sz w:val="26"/>
          <w:szCs w:val="26"/>
        </w:rPr>
        <w:t xml:space="preserve"> В.А. Формирование элементарных математических представлений</w:t>
      </w:r>
      <w:r w:rsidR="000A34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A34AC" w:rsidRPr="00730146">
        <w:rPr>
          <w:rFonts w:ascii="Times New Roman" w:eastAsia="Calibri" w:hAnsi="Times New Roman"/>
          <w:sz w:val="26"/>
          <w:szCs w:val="26"/>
        </w:rPr>
        <w:t>В.В.Гербова</w:t>
      </w:r>
      <w:proofErr w:type="spellEnd"/>
      <w:r w:rsidR="000A34AC" w:rsidRPr="00730146">
        <w:rPr>
          <w:rFonts w:ascii="Times New Roman" w:eastAsia="Calibri" w:hAnsi="Times New Roman"/>
          <w:sz w:val="26"/>
          <w:szCs w:val="26"/>
        </w:rPr>
        <w:t>. «Занятия по развитию речи</w:t>
      </w:r>
      <w:r w:rsidR="000A34AC">
        <w:rPr>
          <w:rFonts w:ascii="Times New Roman" w:eastAsia="Calibri" w:hAnsi="Times New Roman"/>
          <w:sz w:val="26"/>
          <w:szCs w:val="26"/>
        </w:rPr>
        <w:t xml:space="preserve">», </w:t>
      </w:r>
      <w:r w:rsidR="000A34AC" w:rsidRPr="00730146">
        <w:rPr>
          <w:rFonts w:ascii="Times New Roman" w:eastAsia="Calibri" w:hAnsi="Times New Roman"/>
          <w:sz w:val="26"/>
          <w:szCs w:val="26"/>
        </w:rPr>
        <w:t>Комарова Т. С.  «Занятия по изобразительной деятельности в детском саду</w:t>
      </w:r>
      <w:r w:rsidR="000A34AC">
        <w:rPr>
          <w:rFonts w:ascii="Times New Roman" w:eastAsia="Calibri" w:hAnsi="Times New Roman"/>
          <w:sz w:val="26"/>
          <w:szCs w:val="26"/>
        </w:rPr>
        <w:t xml:space="preserve">», </w:t>
      </w:r>
      <w:proofErr w:type="spellStart"/>
      <w:r w:rsidR="000A34AC" w:rsidRPr="00730146">
        <w:rPr>
          <w:rFonts w:ascii="Times New Roman" w:eastAsia="Times New Roman" w:hAnsi="Times New Roman"/>
          <w:sz w:val="26"/>
          <w:szCs w:val="26"/>
        </w:rPr>
        <w:t>Пензулаева</w:t>
      </w:r>
      <w:proofErr w:type="spellEnd"/>
      <w:r w:rsidR="000A34AC" w:rsidRPr="00730146">
        <w:rPr>
          <w:rFonts w:ascii="Times New Roman" w:eastAsia="Times New Roman" w:hAnsi="Times New Roman"/>
          <w:sz w:val="26"/>
          <w:szCs w:val="26"/>
        </w:rPr>
        <w:t xml:space="preserve"> Л.И. Физическая культура в детском саду</w:t>
      </w:r>
      <w:r w:rsidR="000A34AC">
        <w:rPr>
          <w:rFonts w:ascii="Times New Roman" w:eastAsia="Times New Roman" w:hAnsi="Times New Roman"/>
          <w:sz w:val="26"/>
          <w:szCs w:val="26"/>
        </w:rPr>
        <w:t>»</w:t>
      </w:r>
    </w:p>
    <w:p w:rsidR="003559AC" w:rsidRPr="007F2732" w:rsidRDefault="000A34AC" w:rsidP="000A34AC">
      <w:pPr>
        <w:tabs>
          <w:tab w:val="left" w:pos="142"/>
          <w:tab w:val="left" w:pos="53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A34AC">
        <w:rPr>
          <w:rFonts w:ascii="Times New Roman" w:hAnsi="Times New Roman" w:cs="Times New Roman"/>
          <w:i/>
          <w:sz w:val="26"/>
          <w:szCs w:val="26"/>
        </w:rPr>
        <w:t>-учебно-наглядные пособия</w:t>
      </w:r>
      <w:r w:rsidRPr="000A34AC">
        <w:rPr>
          <w:rFonts w:ascii="Times New Roman" w:hAnsi="Times New Roman" w:cs="Times New Roman"/>
          <w:sz w:val="26"/>
          <w:szCs w:val="26"/>
        </w:rPr>
        <w:t xml:space="preserve"> по всем направлениям развития и образования детей:</w:t>
      </w:r>
      <w:r w:rsidRPr="000A34AC">
        <w:rPr>
          <w:rFonts w:ascii="Times New Roman" w:eastAsia="Times New Roman" w:hAnsi="Times New Roman"/>
          <w:sz w:val="26"/>
          <w:szCs w:val="26"/>
        </w:rPr>
        <w:t xml:space="preserve"> Серия наглядно-дидактических пособий «Уроки для самых маленьких»: «Уроки безопасности», «Правила маленького пешехода», «Дорожная Азбука», </w:t>
      </w:r>
      <w:r w:rsidR="003559AC">
        <w:rPr>
          <w:rFonts w:ascii="Times New Roman" w:eastAsia="Times New Roman" w:hAnsi="Times New Roman"/>
          <w:sz w:val="26"/>
          <w:szCs w:val="26"/>
        </w:rPr>
        <w:t>«Уроки поведения для малышей»;</w:t>
      </w:r>
      <w:r w:rsidR="003559AC" w:rsidRPr="00730146">
        <w:rPr>
          <w:rFonts w:ascii="Times New Roman" w:eastAsia="Times New Roman" w:hAnsi="Times New Roman"/>
          <w:sz w:val="26"/>
          <w:szCs w:val="26"/>
        </w:rPr>
        <w:t xml:space="preserve"> «Мир в картинках»: «Офисная техника и оборудование», «Авиация», «Собаки», «Птицы средней полосы»,  «Высоко в горах», «Арктика и Антарктика», «Рептилии и амфибии», «Летние виды спорта»</w:t>
      </w:r>
      <w:r w:rsidR="003559AC">
        <w:rPr>
          <w:rFonts w:ascii="Times New Roman" w:eastAsia="Times New Roman" w:hAnsi="Times New Roman"/>
          <w:sz w:val="26"/>
          <w:szCs w:val="26"/>
        </w:rPr>
        <w:t xml:space="preserve">, </w:t>
      </w:r>
      <w:r w:rsidR="003559AC" w:rsidRPr="00730146">
        <w:rPr>
          <w:rFonts w:ascii="Times New Roman" w:eastAsia="Times New Roman" w:hAnsi="Times New Roman"/>
          <w:sz w:val="26"/>
          <w:szCs w:val="26"/>
        </w:rPr>
        <w:t>«Мир человека»: «Транспорт», «Аудиотехника. Видеотехника и средства связи»,</w:t>
      </w:r>
      <w:r w:rsidR="003559AC" w:rsidRPr="003559AC">
        <w:rPr>
          <w:rFonts w:ascii="Times New Roman" w:eastAsia="Calibri" w:hAnsi="Times New Roman"/>
          <w:sz w:val="26"/>
          <w:szCs w:val="26"/>
        </w:rPr>
        <w:t xml:space="preserve"> </w:t>
      </w:r>
      <w:r w:rsidR="003559AC" w:rsidRPr="00730146">
        <w:rPr>
          <w:rFonts w:ascii="Times New Roman" w:eastAsia="Calibri" w:hAnsi="Times New Roman"/>
          <w:sz w:val="26"/>
          <w:szCs w:val="26"/>
        </w:rPr>
        <w:t xml:space="preserve">Наглядный материал - Н.В. </w:t>
      </w:r>
      <w:proofErr w:type="spellStart"/>
      <w:r w:rsidR="003559AC" w:rsidRPr="00730146">
        <w:rPr>
          <w:rFonts w:ascii="Times New Roman" w:eastAsia="Calibri" w:hAnsi="Times New Roman"/>
          <w:sz w:val="26"/>
          <w:szCs w:val="26"/>
        </w:rPr>
        <w:t>Нищева</w:t>
      </w:r>
      <w:proofErr w:type="spellEnd"/>
      <w:r w:rsidR="003559AC" w:rsidRPr="00730146">
        <w:rPr>
          <w:rFonts w:ascii="Times New Roman" w:eastAsia="Calibri" w:hAnsi="Times New Roman"/>
          <w:sz w:val="26"/>
          <w:szCs w:val="26"/>
        </w:rPr>
        <w:t xml:space="preserve"> «Новые разноцветные сказки»</w:t>
      </w:r>
      <w:r w:rsidR="003559AC">
        <w:rPr>
          <w:rFonts w:ascii="Times New Roman" w:eastAsia="Calibri" w:hAnsi="Times New Roman"/>
          <w:sz w:val="26"/>
          <w:szCs w:val="26"/>
        </w:rPr>
        <w:t xml:space="preserve"> и др.</w:t>
      </w:r>
    </w:p>
    <w:p w:rsidR="007F2732" w:rsidRDefault="003559AC" w:rsidP="007F273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9AC">
        <w:rPr>
          <w:rFonts w:ascii="Times New Roman" w:hAnsi="Times New Roman" w:cs="Times New Roman"/>
          <w:sz w:val="26"/>
          <w:szCs w:val="26"/>
        </w:rPr>
        <w:t xml:space="preserve">Реализация в ДОУ дополнительных общеразвивающих программ, обеспечивается учебно-методическими изданиями, способствующими решению образовательных задач: </w:t>
      </w:r>
    </w:p>
    <w:p w:rsidR="000A34AC" w:rsidRPr="007F2732" w:rsidRDefault="003559AC" w:rsidP="007F273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9AC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 художественно-эстетической направленности «Хореография»:</w:t>
      </w:r>
      <w:r w:rsidRPr="003559AC">
        <w:rPr>
          <w:rFonts w:eastAsia="Times New Roman"/>
          <w:sz w:val="28"/>
          <w:szCs w:val="28"/>
        </w:rPr>
        <w:t xml:space="preserve"> </w:t>
      </w:r>
      <w:r w:rsidRPr="003559AC">
        <w:rPr>
          <w:rFonts w:ascii="Times New Roman" w:eastAsia="Times New Roman" w:hAnsi="Times New Roman" w:cs="Times New Roman"/>
          <w:sz w:val="26"/>
          <w:szCs w:val="26"/>
        </w:rPr>
        <w:t xml:space="preserve">О.П. </w:t>
      </w:r>
      <w:proofErr w:type="spellStart"/>
      <w:r w:rsidRPr="003559AC">
        <w:rPr>
          <w:rFonts w:ascii="Times New Roman" w:eastAsia="Times New Roman" w:hAnsi="Times New Roman" w:cs="Times New Roman"/>
          <w:sz w:val="26"/>
          <w:szCs w:val="26"/>
        </w:rPr>
        <w:t>Радынова</w:t>
      </w:r>
      <w:proofErr w:type="spellEnd"/>
      <w:r w:rsidRPr="003559AC">
        <w:rPr>
          <w:rFonts w:ascii="Times New Roman" w:eastAsia="Times New Roman" w:hAnsi="Times New Roman" w:cs="Times New Roman"/>
          <w:sz w:val="26"/>
          <w:szCs w:val="26"/>
        </w:rPr>
        <w:t xml:space="preserve"> «Тан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ец. Песня. Марш», </w:t>
      </w:r>
      <w:r w:rsidRPr="003559AC">
        <w:rPr>
          <w:rFonts w:ascii="Times New Roman" w:eastAsia="Times New Roman" w:hAnsi="Times New Roman" w:cs="Times New Roman"/>
          <w:sz w:val="26"/>
          <w:szCs w:val="26"/>
        </w:rPr>
        <w:t xml:space="preserve">Е.Р. </w:t>
      </w:r>
      <w:proofErr w:type="spellStart"/>
      <w:r w:rsidRPr="003559AC">
        <w:rPr>
          <w:rFonts w:ascii="Times New Roman" w:eastAsia="Times New Roman" w:hAnsi="Times New Roman" w:cs="Times New Roman"/>
          <w:sz w:val="26"/>
          <w:szCs w:val="26"/>
        </w:rPr>
        <w:t>Ремизовская</w:t>
      </w:r>
      <w:proofErr w:type="spellEnd"/>
      <w:r w:rsidRPr="003559AC">
        <w:rPr>
          <w:rFonts w:ascii="Times New Roman" w:eastAsia="Times New Roman" w:hAnsi="Times New Roman" w:cs="Times New Roman"/>
          <w:sz w:val="26"/>
          <w:szCs w:val="26"/>
        </w:rPr>
        <w:t xml:space="preserve"> «Танцуйте, крошки!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3559AC">
        <w:rPr>
          <w:rFonts w:ascii="Times New Roman" w:eastAsia="Times New Roman" w:hAnsi="Times New Roman" w:cs="Times New Roman"/>
          <w:sz w:val="26"/>
          <w:szCs w:val="26"/>
        </w:rPr>
        <w:t>Г. П. Федорова «Танцы для детей</w:t>
      </w:r>
      <w:r>
        <w:rPr>
          <w:rFonts w:ascii="Times New Roman" w:eastAsia="Times New Roman" w:hAnsi="Times New Roman" w:cs="Times New Roman"/>
          <w:sz w:val="26"/>
          <w:szCs w:val="26"/>
        </w:rPr>
        <w:t>», "Ритмическая мозаика" А. И. Бурениной.</w:t>
      </w:r>
    </w:p>
    <w:p w:rsidR="00593AEB" w:rsidRDefault="003559AC" w:rsidP="00593AEB">
      <w:pPr>
        <w:spacing w:after="0" w:line="26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9F3F75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физкультурной  направленности</w:t>
      </w:r>
      <w:proofErr w:type="gramEnd"/>
      <w:r w:rsidRPr="009F3F75">
        <w:rPr>
          <w:sz w:val="26"/>
          <w:szCs w:val="26"/>
        </w:rPr>
        <w:t xml:space="preserve"> </w:t>
      </w:r>
      <w:r w:rsidRPr="009F3F75">
        <w:rPr>
          <w:rFonts w:ascii="Times New Roman" w:hAnsi="Times New Roman" w:cs="Times New Roman"/>
          <w:sz w:val="26"/>
          <w:szCs w:val="26"/>
        </w:rPr>
        <w:t>«Гимнаст</w:t>
      </w:r>
      <w:r>
        <w:rPr>
          <w:rFonts w:ascii="Times New Roman" w:hAnsi="Times New Roman" w:cs="Times New Roman"/>
          <w:sz w:val="26"/>
          <w:szCs w:val="26"/>
        </w:rPr>
        <w:t>ика»:</w:t>
      </w:r>
      <w:r w:rsidRPr="003559AC">
        <w:rPr>
          <w:rFonts w:eastAsia="Times New Roman"/>
          <w:sz w:val="28"/>
          <w:szCs w:val="28"/>
        </w:rPr>
        <w:t xml:space="preserve"> </w:t>
      </w:r>
      <w:r w:rsidRPr="003559AC">
        <w:rPr>
          <w:rFonts w:ascii="Times New Roman" w:eastAsia="Times New Roman" w:hAnsi="Times New Roman" w:cs="Times New Roman"/>
          <w:sz w:val="26"/>
          <w:szCs w:val="26"/>
        </w:rPr>
        <w:t xml:space="preserve">Ж.Е. </w:t>
      </w:r>
      <w:proofErr w:type="spellStart"/>
      <w:r w:rsidRPr="003559AC">
        <w:rPr>
          <w:rFonts w:ascii="Times New Roman" w:eastAsia="Times New Roman" w:hAnsi="Times New Roman" w:cs="Times New Roman"/>
          <w:sz w:val="26"/>
          <w:szCs w:val="26"/>
        </w:rPr>
        <w:t>Фирилева</w:t>
      </w:r>
      <w:proofErr w:type="spellEnd"/>
      <w:r w:rsidRPr="003559AC">
        <w:rPr>
          <w:rFonts w:ascii="Times New Roman" w:eastAsia="Times New Roman" w:hAnsi="Times New Roman" w:cs="Times New Roman"/>
          <w:sz w:val="26"/>
          <w:szCs w:val="26"/>
        </w:rPr>
        <w:t>, Е.Г. Сайкина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59AC">
        <w:rPr>
          <w:rFonts w:ascii="Times New Roman" w:eastAsia="Times New Roman" w:hAnsi="Times New Roman" w:cs="Times New Roman"/>
          <w:sz w:val="26"/>
          <w:szCs w:val="26"/>
        </w:rPr>
        <w:t>«СА-ФИ-ДАНСЕ», .В. Яковлева, Р.А. Юдина Физическое развитие и здоровье детей 3-7 лет Программа «Ста</w:t>
      </w:r>
      <w:r w:rsidR="00BE7CB1">
        <w:rPr>
          <w:rFonts w:ascii="Times New Roman" w:eastAsia="Times New Roman" w:hAnsi="Times New Roman" w:cs="Times New Roman"/>
          <w:sz w:val="26"/>
          <w:szCs w:val="26"/>
        </w:rPr>
        <w:t xml:space="preserve">рт» для детей, </w:t>
      </w:r>
      <w:proofErr w:type="spellStart"/>
      <w:r w:rsidRPr="003559AC">
        <w:rPr>
          <w:rFonts w:ascii="Times New Roman" w:eastAsia="Times New Roman" w:hAnsi="Times New Roman" w:cs="Times New Roman"/>
          <w:sz w:val="26"/>
          <w:szCs w:val="26"/>
        </w:rPr>
        <w:t>Н.Ефименко</w:t>
      </w:r>
      <w:proofErr w:type="spellEnd"/>
      <w:r w:rsidRPr="003559AC">
        <w:rPr>
          <w:rFonts w:ascii="Times New Roman" w:eastAsia="Times New Roman" w:hAnsi="Times New Roman" w:cs="Times New Roman"/>
          <w:sz w:val="26"/>
          <w:szCs w:val="26"/>
        </w:rPr>
        <w:t xml:space="preserve"> «Театр физического развития и оздоровления детей дошкольного возраста».</w:t>
      </w:r>
    </w:p>
    <w:p w:rsidR="007F2732" w:rsidRPr="00593AEB" w:rsidRDefault="00BE7CB1" w:rsidP="00593AEB">
      <w:pPr>
        <w:spacing w:after="0" w:line="26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CB1">
        <w:rPr>
          <w:rFonts w:ascii="Times New Roman" w:hAnsi="Times New Roman" w:cs="Times New Roman"/>
          <w:sz w:val="26"/>
          <w:szCs w:val="26"/>
        </w:rPr>
        <w:t xml:space="preserve">Для реализации образовательной программы дошкольного образования разработаны перспективные тематические планы образовательной деятельности на каждую возрастную группу. </w:t>
      </w:r>
    </w:p>
    <w:p w:rsidR="007F2732" w:rsidRDefault="007F2732" w:rsidP="00593AEB">
      <w:pPr>
        <w:spacing w:after="0" w:line="26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32">
        <w:rPr>
          <w:rFonts w:ascii="Times New Roman" w:hAnsi="Times New Roman" w:cs="Times New Roman"/>
          <w:sz w:val="26"/>
          <w:szCs w:val="26"/>
        </w:rPr>
        <w:t>Проводимая с педагогами  научн</w:t>
      </w:r>
      <w:r w:rsidR="00B54D43">
        <w:rPr>
          <w:rFonts w:ascii="Times New Roman" w:hAnsi="Times New Roman" w:cs="Times New Roman"/>
          <w:sz w:val="26"/>
          <w:szCs w:val="26"/>
        </w:rPr>
        <w:t>о  -  методическая работа в 2019</w:t>
      </w:r>
      <w:r w:rsidRPr="007F2732">
        <w:rPr>
          <w:rFonts w:ascii="Times New Roman" w:hAnsi="Times New Roman" w:cs="Times New Roman"/>
          <w:sz w:val="26"/>
          <w:szCs w:val="26"/>
        </w:rPr>
        <w:t xml:space="preserve">  году </w:t>
      </w:r>
      <w:r w:rsidR="00593AEB">
        <w:rPr>
          <w:rFonts w:ascii="Times New Roman" w:hAnsi="Times New Roman" w:cs="Times New Roman"/>
          <w:sz w:val="26"/>
          <w:szCs w:val="26"/>
        </w:rPr>
        <w:t xml:space="preserve">способствовала пополнению </w:t>
      </w:r>
      <w:r w:rsidRPr="007F2732">
        <w:rPr>
          <w:rFonts w:ascii="Times New Roman" w:hAnsi="Times New Roman" w:cs="Times New Roman"/>
          <w:sz w:val="26"/>
          <w:szCs w:val="26"/>
        </w:rPr>
        <w:t xml:space="preserve"> учебно-методического обеспечения</w:t>
      </w:r>
      <w:r w:rsidR="00593AEB">
        <w:rPr>
          <w:rFonts w:ascii="Times New Roman" w:hAnsi="Times New Roman" w:cs="Times New Roman"/>
          <w:sz w:val="26"/>
          <w:szCs w:val="26"/>
        </w:rPr>
        <w:t>:</w:t>
      </w:r>
    </w:p>
    <w:p w:rsidR="00593AEB" w:rsidRDefault="00593AEB" w:rsidP="00593AEB">
      <w:pPr>
        <w:spacing w:after="0" w:line="26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593AEB">
        <w:rPr>
          <w:rFonts w:ascii="Times New Roman" w:hAnsi="Times New Roman" w:cs="Times New Roman"/>
          <w:sz w:val="26"/>
          <w:szCs w:val="26"/>
        </w:rPr>
        <w:t>етодические рекомендации по</w:t>
      </w:r>
      <w:r w:rsidRPr="00593A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формированию  </w:t>
      </w:r>
      <w:r w:rsidRPr="00593A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толерантного</w:t>
      </w:r>
      <w:r w:rsidRPr="00593AEB">
        <w:rPr>
          <w:rFonts w:ascii="Times New Roman" w:hAnsi="Times New Roman" w:cs="Times New Roman"/>
          <w:color w:val="000000"/>
          <w:sz w:val="26"/>
          <w:szCs w:val="26"/>
        </w:rPr>
        <w:t xml:space="preserve"> взаимодействие в сфере «ребенок – взрослый», «взро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слый – взрослый», созданию </w:t>
      </w:r>
      <w:r w:rsidRPr="00593AEB">
        <w:rPr>
          <w:rFonts w:ascii="Times New Roman" w:hAnsi="Times New Roman" w:cs="Times New Roman"/>
          <w:color w:val="000000"/>
          <w:sz w:val="26"/>
          <w:szCs w:val="26"/>
        </w:rPr>
        <w:t>толерантной среды в образовательном учреждении</w:t>
      </w:r>
      <w:r w:rsidR="006E1A46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Климетенко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И.В.)</w:t>
      </w:r>
    </w:p>
    <w:p w:rsidR="00593AEB" w:rsidRDefault="00593AEB" w:rsidP="00593AEB">
      <w:pPr>
        <w:spacing w:after="0" w:line="26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AE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93AEB">
        <w:rPr>
          <w:rFonts w:ascii="Times New Roman" w:hAnsi="Times New Roman" w:cs="Times New Roman"/>
          <w:sz w:val="26"/>
          <w:szCs w:val="26"/>
        </w:rPr>
        <w:t xml:space="preserve"> методические рекомендации по использованию проектной деятельности   в работе с родителями</w:t>
      </w:r>
      <w:r>
        <w:rPr>
          <w:rFonts w:ascii="Times New Roman" w:hAnsi="Times New Roman" w:cs="Times New Roman"/>
          <w:sz w:val="26"/>
          <w:szCs w:val="26"/>
        </w:rPr>
        <w:t xml:space="preserve"> (Семенко И.Н.)</w:t>
      </w:r>
    </w:p>
    <w:p w:rsidR="00593AEB" w:rsidRPr="00593AEB" w:rsidRDefault="00593AEB" w:rsidP="00593AEB">
      <w:pPr>
        <w:pStyle w:val="a3"/>
        <w:spacing w:before="75" w:after="75"/>
        <w:ind w:left="0" w:right="105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D69CF">
        <w:rPr>
          <w:rFonts w:ascii="Times New Roman" w:hAnsi="Times New Roman" w:cs="Times New Roman"/>
          <w:color w:val="000000"/>
          <w:sz w:val="26"/>
          <w:szCs w:val="26"/>
        </w:rPr>
        <w:t xml:space="preserve">рактические рекомендации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педагогов </w:t>
      </w:r>
      <w:r w:rsidRPr="00DD69CF">
        <w:rPr>
          <w:rFonts w:ascii="Times New Roman" w:hAnsi="Times New Roman" w:cs="Times New Roman"/>
          <w:color w:val="000000"/>
          <w:sz w:val="26"/>
          <w:szCs w:val="26"/>
        </w:rPr>
        <w:t>по использованию технологий развития речи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(Середа Е.В.</w:t>
      </w:r>
    </w:p>
    <w:p w:rsidR="008710A8" w:rsidRPr="00BE7CB1" w:rsidRDefault="00593AEB" w:rsidP="007F2732">
      <w:pPr>
        <w:spacing w:after="0" w:line="265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у</w:t>
      </w:r>
      <w:r w:rsidR="00BE7CB1" w:rsidRPr="00BE7CB1">
        <w:rPr>
          <w:rFonts w:ascii="Times New Roman" w:hAnsi="Times New Roman" w:cs="Times New Roman"/>
          <w:sz w:val="26"/>
          <w:szCs w:val="26"/>
        </w:rPr>
        <w:t>чебно-методическое обеспечение организации включает в себя методические разработки педагогов по самообразованию</w:t>
      </w:r>
      <w:r w:rsidR="00BE7CB1">
        <w:t>.</w:t>
      </w:r>
    </w:p>
    <w:p w:rsidR="00BE7CB1" w:rsidRDefault="000120AB" w:rsidP="007016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7CB1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E7CB1" w:rsidRPr="00BE7CB1">
        <w:rPr>
          <w:rFonts w:ascii="Times New Roman" w:hAnsi="Times New Roman" w:cs="Times New Roman"/>
          <w:b/>
          <w:i/>
          <w:sz w:val="26"/>
          <w:szCs w:val="26"/>
        </w:rPr>
        <w:t>ывод</w:t>
      </w:r>
      <w:r w:rsidRPr="00BE7CB1">
        <w:rPr>
          <w:rFonts w:ascii="Times New Roman" w:hAnsi="Times New Roman" w:cs="Times New Roman"/>
          <w:i/>
          <w:sz w:val="26"/>
          <w:szCs w:val="26"/>
        </w:rPr>
        <w:t>:</w:t>
      </w:r>
      <w:r w:rsidRPr="006A5FD8">
        <w:rPr>
          <w:rFonts w:ascii="Times New Roman" w:hAnsi="Times New Roman" w:cs="Times New Roman"/>
          <w:sz w:val="26"/>
          <w:szCs w:val="26"/>
        </w:rPr>
        <w:t xml:space="preserve"> </w:t>
      </w:r>
      <w:r w:rsidR="00BE7CB1" w:rsidRPr="00BE7CB1">
        <w:t xml:space="preserve"> </w:t>
      </w:r>
      <w:r w:rsidR="00BE7CB1" w:rsidRPr="00BE7CB1">
        <w:rPr>
          <w:rFonts w:ascii="Times New Roman" w:hAnsi="Times New Roman" w:cs="Times New Roman"/>
          <w:sz w:val="26"/>
          <w:szCs w:val="26"/>
        </w:rPr>
        <w:t>оценка качества учебно-ме</w:t>
      </w:r>
      <w:r w:rsidR="00BE7CB1">
        <w:rPr>
          <w:rFonts w:ascii="Times New Roman" w:hAnsi="Times New Roman" w:cs="Times New Roman"/>
          <w:sz w:val="26"/>
          <w:szCs w:val="26"/>
        </w:rPr>
        <w:t>тодического обеспечения – хорош</w:t>
      </w:r>
      <w:r w:rsidR="00BE7CB1" w:rsidRPr="00BE7CB1">
        <w:rPr>
          <w:rFonts w:ascii="Times New Roman" w:hAnsi="Times New Roman" w:cs="Times New Roman"/>
          <w:sz w:val="26"/>
          <w:szCs w:val="26"/>
        </w:rPr>
        <w:t xml:space="preserve">ая, </w:t>
      </w:r>
      <w:r w:rsidR="00BE7CB1">
        <w:rPr>
          <w:rFonts w:ascii="Times New Roman" w:hAnsi="Times New Roman" w:cs="Times New Roman"/>
          <w:sz w:val="26"/>
          <w:szCs w:val="26"/>
        </w:rPr>
        <w:t>э</w:t>
      </w:r>
      <w:r w:rsidR="00BE7CB1" w:rsidRPr="00BE7CB1">
        <w:rPr>
          <w:rFonts w:ascii="Times New Roman" w:hAnsi="Times New Roman" w:cs="Times New Roman"/>
          <w:sz w:val="26"/>
          <w:szCs w:val="26"/>
        </w:rPr>
        <w:t>то позволяет качественно реализовывать содержание образовательных программ дошкольного образования.</w:t>
      </w:r>
    </w:p>
    <w:p w:rsidR="000120AB" w:rsidRPr="00460953" w:rsidRDefault="000120AB" w:rsidP="006A5F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398" w:rsidRPr="005A5398" w:rsidRDefault="000120AB" w:rsidP="006A5FD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5398">
        <w:rPr>
          <w:rFonts w:ascii="Times New Roman" w:hAnsi="Times New Roman" w:cs="Times New Roman"/>
          <w:b/>
          <w:i/>
          <w:sz w:val="26"/>
          <w:szCs w:val="26"/>
        </w:rPr>
        <w:t xml:space="preserve">6. Оценка качества библиотечно-информационного обеспечения </w:t>
      </w:r>
    </w:p>
    <w:p w:rsidR="00593AEB" w:rsidRDefault="00BE7CB1" w:rsidP="00240C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7CB1">
        <w:rPr>
          <w:rFonts w:ascii="Times New Roman" w:hAnsi="Times New Roman" w:cs="Times New Roman"/>
          <w:sz w:val="26"/>
          <w:szCs w:val="26"/>
        </w:rPr>
        <w:t>Библиотечный фонд организации укомплектован печатными и электронными учебными изданиями, методическими и периодическими изданиями</w:t>
      </w:r>
      <w:r w:rsidR="00593AEB">
        <w:rPr>
          <w:rFonts w:ascii="Times New Roman" w:hAnsi="Times New Roman" w:cs="Times New Roman"/>
          <w:sz w:val="26"/>
          <w:szCs w:val="26"/>
        </w:rPr>
        <w:t xml:space="preserve">. Методические </w:t>
      </w:r>
      <w:r w:rsidR="00593AEB" w:rsidRPr="00593AEB">
        <w:rPr>
          <w:rFonts w:ascii="Times New Roman" w:hAnsi="Times New Roman" w:cs="Times New Roman"/>
          <w:sz w:val="26"/>
          <w:szCs w:val="26"/>
        </w:rPr>
        <w:t>издания соответствуют ФГОС ДО</w:t>
      </w:r>
      <w:r w:rsidR="00593AEB">
        <w:rPr>
          <w:rFonts w:ascii="Times New Roman" w:hAnsi="Times New Roman" w:cs="Times New Roman"/>
          <w:sz w:val="26"/>
          <w:szCs w:val="26"/>
        </w:rPr>
        <w:t>.</w:t>
      </w:r>
    </w:p>
    <w:p w:rsidR="000120AB" w:rsidRPr="00BE7CB1" w:rsidRDefault="00593AEB" w:rsidP="002C4B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3AEB">
        <w:rPr>
          <w:rFonts w:ascii="Times New Roman" w:hAnsi="Times New Roman" w:cs="Times New Roman"/>
          <w:sz w:val="26"/>
          <w:szCs w:val="26"/>
        </w:rPr>
        <w:t>Печатные учебные издания включают в с</w:t>
      </w:r>
      <w:r w:rsidR="00A10D03">
        <w:rPr>
          <w:rFonts w:ascii="Times New Roman" w:hAnsi="Times New Roman" w:cs="Times New Roman"/>
          <w:sz w:val="26"/>
          <w:szCs w:val="26"/>
        </w:rPr>
        <w:t xml:space="preserve">ебя учебники, учебные издания, </w:t>
      </w:r>
      <w:r w:rsidRPr="00593AEB">
        <w:rPr>
          <w:rFonts w:ascii="Times New Roman" w:hAnsi="Times New Roman" w:cs="Times New Roman"/>
          <w:sz w:val="26"/>
          <w:szCs w:val="26"/>
        </w:rPr>
        <w:t>программы</w:t>
      </w:r>
      <w:r w:rsidR="00292408">
        <w:rPr>
          <w:rFonts w:ascii="Times New Roman" w:hAnsi="Times New Roman" w:cs="Times New Roman"/>
          <w:sz w:val="26"/>
          <w:szCs w:val="26"/>
        </w:rPr>
        <w:t>.</w:t>
      </w:r>
      <w:r w:rsidR="00292408" w:rsidRPr="00292408">
        <w:t xml:space="preserve"> </w:t>
      </w:r>
      <w:r w:rsidR="00292408" w:rsidRPr="00292408">
        <w:rPr>
          <w:rFonts w:ascii="Times New Roman" w:hAnsi="Times New Roman" w:cs="Times New Roman"/>
          <w:sz w:val="26"/>
          <w:szCs w:val="26"/>
        </w:rPr>
        <w:t>Электронные учебные издания включают  в себя  диски с программами, методическими изданиями и презентациями</w:t>
      </w:r>
      <w:r w:rsidR="00292408">
        <w:rPr>
          <w:rFonts w:ascii="Times New Roman" w:hAnsi="Times New Roman" w:cs="Times New Roman"/>
          <w:sz w:val="26"/>
          <w:szCs w:val="26"/>
        </w:rPr>
        <w:t xml:space="preserve">. </w:t>
      </w:r>
      <w:r w:rsidR="00292408" w:rsidRPr="00292408">
        <w:rPr>
          <w:rFonts w:ascii="Times New Roman" w:hAnsi="Times New Roman" w:cs="Times New Roman"/>
          <w:sz w:val="26"/>
          <w:szCs w:val="26"/>
        </w:rPr>
        <w:t>Методические издания размещены по разделам: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  <w:r w:rsidR="00292408">
        <w:rPr>
          <w:rFonts w:ascii="Times New Roman" w:hAnsi="Times New Roman" w:cs="Times New Roman"/>
          <w:sz w:val="26"/>
          <w:szCs w:val="26"/>
        </w:rPr>
        <w:t xml:space="preserve"> </w:t>
      </w:r>
      <w:r w:rsidR="00292408" w:rsidRPr="00292408">
        <w:rPr>
          <w:rFonts w:ascii="Times New Roman" w:hAnsi="Times New Roman" w:cs="Times New Roman"/>
          <w:sz w:val="26"/>
          <w:szCs w:val="26"/>
        </w:rPr>
        <w:t xml:space="preserve">Имеются периодические издания  –  журналы  «Справочник  руководителя», </w:t>
      </w:r>
      <w:r w:rsidR="00292408">
        <w:rPr>
          <w:rFonts w:ascii="Times New Roman" w:hAnsi="Times New Roman" w:cs="Times New Roman"/>
          <w:sz w:val="26"/>
          <w:szCs w:val="26"/>
        </w:rPr>
        <w:t>«Музыкальный руководитель»,  «Музыкальная палитра</w:t>
      </w:r>
      <w:r w:rsidR="00292408" w:rsidRPr="00292408">
        <w:rPr>
          <w:rFonts w:ascii="Times New Roman" w:hAnsi="Times New Roman" w:cs="Times New Roman"/>
          <w:sz w:val="26"/>
          <w:szCs w:val="26"/>
        </w:rPr>
        <w:t>», «Ребенок в детском саду»</w:t>
      </w:r>
      <w:r w:rsidR="002C4B4C">
        <w:rPr>
          <w:rFonts w:ascii="Times New Roman" w:hAnsi="Times New Roman" w:cs="Times New Roman"/>
          <w:sz w:val="26"/>
          <w:szCs w:val="26"/>
        </w:rPr>
        <w:t xml:space="preserve">.  </w:t>
      </w:r>
      <w:r w:rsidR="00292408" w:rsidRPr="00292408">
        <w:rPr>
          <w:rFonts w:ascii="Times New Roman" w:hAnsi="Times New Roman" w:cs="Times New Roman"/>
          <w:sz w:val="26"/>
          <w:szCs w:val="26"/>
        </w:rPr>
        <w:t>В орг</w:t>
      </w:r>
      <w:r w:rsidR="00292408">
        <w:rPr>
          <w:rFonts w:ascii="Times New Roman" w:hAnsi="Times New Roman" w:cs="Times New Roman"/>
          <w:sz w:val="26"/>
          <w:szCs w:val="26"/>
        </w:rPr>
        <w:t>анизации имеется</w:t>
      </w:r>
      <w:r w:rsidR="00292408" w:rsidRPr="00292408">
        <w:rPr>
          <w:rFonts w:ascii="Times New Roman" w:hAnsi="Times New Roman" w:cs="Times New Roman"/>
          <w:sz w:val="26"/>
          <w:szCs w:val="26"/>
        </w:rPr>
        <w:t xml:space="preserve"> </w:t>
      </w:r>
      <w:r w:rsidR="00292408">
        <w:rPr>
          <w:rFonts w:ascii="Times New Roman" w:hAnsi="Times New Roman" w:cs="Times New Roman"/>
          <w:sz w:val="26"/>
          <w:szCs w:val="26"/>
        </w:rPr>
        <w:t>выход</w:t>
      </w:r>
      <w:r w:rsidR="00292408" w:rsidRPr="00292408">
        <w:rPr>
          <w:rFonts w:ascii="Times New Roman" w:hAnsi="Times New Roman" w:cs="Times New Roman"/>
          <w:sz w:val="26"/>
          <w:szCs w:val="26"/>
        </w:rPr>
        <w:t xml:space="preserve"> в Интернет</w:t>
      </w:r>
      <w:r w:rsidR="00240C64">
        <w:rPr>
          <w:rFonts w:ascii="Times New Roman" w:hAnsi="Times New Roman" w:cs="Times New Roman"/>
          <w:sz w:val="26"/>
          <w:szCs w:val="26"/>
        </w:rPr>
        <w:t xml:space="preserve">, </w:t>
      </w:r>
      <w:r w:rsidR="00292408">
        <w:rPr>
          <w:rFonts w:ascii="Times New Roman" w:hAnsi="Times New Roman" w:cs="Times New Roman"/>
          <w:sz w:val="26"/>
          <w:szCs w:val="26"/>
        </w:rPr>
        <w:t xml:space="preserve"> работает  электрон</w:t>
      </w:r>
      <w:r w:rsidR="00240C64">
        <w:rPr>
          <w:rFonts w:ascii="Times New Roman" w:hAnsi="Times New Roman" w:cs="Times New Roman"/>
          <w:sz w:val="26"/>
          <w:szCs w:val="26"/>
        </w:rPr>
        <w:t>ная почта</w:t>
      </w:r>
      <w:r w:rsidR="00292408" w:rsidRPr="00292408">
        <w:rPr>
          <w:rFonts w:ascii="Times New Roman" w:hAnsi="Times New Roman" w:cs="Times New Roman"/>
          <w:sz w:val="26"/>
          <w:szCs w:val="26"/>
        </w:rPr>
        <w:t>.</w:t>
      </w:r>
      <w:r w:rsidR="00240C64" w:rsidRPr="00240C64">
        <w:t xml:space="preserve"> </w:t>
      </w:r>
      <w:r w:rsidR="00240C64" w:rsidRPr="00240C64">
        <w:rPr>
          <w:rFonts w:ascii="Times New Roman" w:hAnsi="Times New Roman" w:cs="Times New Roman"/>
          <w:sz w:val="26"/>
          <w:szCs w:val="26"/>
        </w:rPr>
        <w:t>Создан  официальный  сайт организации, соответствующий требованиям законодательства. Сайт востребован педагогами и родителями.    На сайте располагается информация о деятельности учреждения. Исключен доступ воспитанников к информационным  системам и информационно-телекоммуникационным сетям.</w:t>
      </w:r>
    </w:p>
    <w:p w:rsidR="007C68EB" w:rsidRPr="00B41A8E" w:rsidRDefault="00240C64" w:rsidP="00240C64">
      <w:pPr>
        <w:jc w:val="both"/>
        <w:rPr>
          <w:rFonts w:ascii="Times New Roman" w:hAnsi="Times New Roman" w:cs="Times New Roman"/>
          <w:sz w:val="26"/>
          <w:szCs w:val="26"/>
        </w:rPr>
      </w:pPr>
      <w:r w:rsidRPr="00240C64">
        <w:rPr>
          <w:rFonts w:ascii="Times New Roman" w:hAnsi="Times New Roman" w:cs="Times New Roman"/>
          <w:b/>
          <w:i/>
          <w:sz w:val="26"/>
          <w:szCs w:val="26"/>
        </w:rPr>
        <w:t>Вывод</w:t>
      </w:r>
      <w:r w:rsidRPr="00240C64">
        <w:rPr>
          <w:rFonts w:ascii="Times New Roman" w:hAnsi="Times New Roman" w:cs="Times New Roman"/>
          <w:sz w:val="26"/>
          <w:szCs w:val="26"/>
        </w:rPr>
        <w:t>:  оценка качества  библиотечно-информационного обеспечения организации  –  хорошая.  Недостаточный объем электронных учебных изданий, необходимо обно</w:t>
      </w:r>
      <w:r>
        <w:rPr>
          <w:rFonts w:ascii="Times New Roman" w:hAnsi="Times New Roman" w:cs="Times New Roman"/>
          <w:sz w:val="26"/>
          <w:szCs w:val="26"/>
        </w:rPr>
        <w:t xml:space="preserve">вление методических изданий по </w:t>
      </w:r>
      <w:r w:rsidRPr="00240C64">
        <w:rPr>
          <w:rFonts w:ascii="Times New Roman" w:hAnsi="Times New Roman" w:cs="Times New Roman"/>
          <w:sz w:val="26"/>
          <w:szCs w:val="26"/>
        </w:rPr>
        <w:t>организации игровой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40C64">
        <w:rPr>
          <w:rFonts w:ascii="Times New Roman" w:hAnsi="Times New Roman" w:cs="Times New Roman"/>
          <w:sz w:val="26"/>
          <w:szCs w:val="26"/>
        </w:rPr>
        <w:t>Необходимо  оформление подписки на периодические издания.</w:t>
      </w:r>
    </w:p>
    <w:p w:rsidR="000120AB" w:rsidRPr="00443B6C" w:rsidRDefault="00443B6C" w:rsidP="00443B6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="000120AB" w:rsidRPr="00443B6C">
        <w:rPr>
          <w:rFonts w:ascii="Times New Roman" w:hAnsi="Times New Roman" w:cs="Times New Roman"/>
          <w:b/>
          <w:i/>
          <w:sz w:val="26"/>
          <w:szCs w:val="26"/>
        </w:rPr>
        <w:t xml:space="preserve">Оценка качества материально-технической обеспечения </w:t>
      </w:r>
    </w:p>
    <w:p w:rsidR="00443B6C" w:rsidRDefault="00443B6C" w:rsidP="007016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МДОАУ Детский сад №3 «Теремок</w:t>
      </w:r>
      <w:r w:rsidR="000120AB" w:rsidRPr="00443B6C">
        <w:rPr>
          <w:rFonts w:ascii="Times New Roman" w:hAnsi="Times New Roman" w:cs="Times New Roman"/>
          <w:sz w:val="26"/>
          <w:szCs w:val="26"/>
        </w:rPr>
        <w:t xml:space="preserve">» созданы все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 </w:t>
      </w:r>
    </w:p>
    <w:p w:rsidR="00AC6CCF" w:rsidRDefault="00443B6C" w:rsidP="00AC6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Здание детского сада</w:t>
      </w:r>
      <w:r w:rsidR="000120AB" w:rsidRPr="00443B6C">
        <w:rPr>
          <w:rFonts w:ascii="Times New Roman" w:hAnsi="Times New Roman" w:cs="Times New Roman"/>
          <w:sz w:val="26"/>
          <w:szCs w:val="26"/>
        </w:rPr>
        <w:t xml:space="preserve"> типовое, двухэт</w:t>
      </w:r>
      <w:r w:rsidR="00240C64">
        <w:rPr>
          <w:rFonts w:ascii="Times New Roman" w:hAnsi="Times New Roman" w:cs="Times New Roman"/>
          <w:sz w:val="26"/>
          <w:szCs w:val="26"/>
        </w:rPr>
        <w:t>ажное, проектная мощность 91</w:t>
      </w:r>
      <w:r>
        <w:rPr>
          <w:rFonts w:ascii="Times New Roman" w:hAnsi="Times New Roman" w:cs="Times New Roman"/>
          <w:sz w:val="26"/>
          <w:szCs w:val="26"/>
        </w:rPr>
        <w:t>.</w:t>
      </w:r>
      <w:r w:rsidR="000120AB" w:rsidRPr="00443B6C">
        <w:rPr>
          <w:rFonts w:ascii="Times New Roman" w:hAnsi="Times New Roman" w:cs="Times New Roman"/>
          <w:sz w:val="26"/>
          <w:szCs w:val="26"/>
        </w:rPr>
        <w:t xml:space="preserve"> Помещение и участок соответствуют государственным санитарно-эпидемиологическим требованиям к устройству правилам и нормативам работы ДОУ </w:t>
      </w:r>
      <w:proofErr w:type="spellStart"/>
      <w:r w:rsidR="000120AB" w:rsidRPr="00443B6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0120AB" w:rsidRPr="00443B6C">
        <w:rPr>
          <w:rFonts w:ascii="Times New Roman" w:hAnsi="Times New Roman" w:cs="Times New Roman"/>
          <w:sz w:val="26"/>
          <w:szCs w:val="26"/>
        </w:rPr>
        <w:t xml:space="preserve"> 2.4.13049-13, нормам и правилам пожарной безопасности. </w:t>
      </w:r>
      <w:r w:rsidR="003F1290" w:rsidRPr="003F1290">
        <w:rPr>
          <w:rFonts w:ascii="Times New Roman" w:hAnsi="Times New Roman" w:cs="Times New Roman"/>
          <w:sz w:val="26"/>
          <w:szCs w:val="26"/>
        </w:rPr>
        <w:t xml:space="preserve">В дошкольном учреждении </w:t>
      </w:r>
      <w:r w:rsidR="00686AC7">
        <w:rPr>
          <w:rFonts w:ascii="Times New Roman" w:hAnsi="Times New Roman" w:cs="Times New Roman"/>
          <w:sz w:val="26"/>
          <w:szCs w:val="26"/>
        </w:rPr>
        <w:t>имею</w:t>
      </w:r>
      <w:r w:rsidR="00686AC7" w:rsidRPr="00686AC7">
        <w:rPr>
          <w:rFonts w:ascii="Times New Roman" w:hAnsi="Times New Roman" w:cs="Times New Roman"/>
          <w:sz w:val="26"/>
          <w:szCs w:val="26"/>
        </w:rPr>
        <w:t>т</w:t>
      </w:r>
      <w:r w:rsidR="00686AC7">
        <w:rPr>
          <w:rFonts w:ascii="Times New Roman" w:hAnsi="Times New Roman" w:cs="Times New Roman"/>
          <w:sz w:val="26"/>
          <w:szCs w:val="26"/>
        </w:rPr>
        <w:t xml:space="preserve">ся все виды </w:t>
      </w:r>
      <w:r w:rsidR="00686AC7" w:rsidRPr="00686AC7">
        <w:rPr>
          <w:rFonts w:ascii="Times New Roman" w:hAnsi="Times New Roman" w:cs="Times New Roman"/>
          <w:sz w:val="26"/>
          <w:szCs w:val="26"/>
        </w:rPr>
        <w:t xml:space="preserve">благоустройства: водопровод, канализацию, централизованное водяное </w:t>
      </w:r>
      <w:r w:rsidR="00686AC7">
        <w:rPr>
          <w:rFonts w:ascii="Times New Roman" w:hAnsi="Times New Roman" w:cs="Times New Roman"/>
          <w:sz w:val="26"/>
          <w:szCs w:val="26"/>
        </w:rPr>
        <w:t>отопление,</w:t>
      </w:r>
      <w:r w:rsidR="003F1290" w:rsidRPr="003F1290">
        <w:rPr>
          <w:rFonts w:ascii="Times New Roman" w:hAnsi="Times New Roman" w:cs="Times New Roman"/>
          <w:sz w:val="26"/>
          <w:szCs w:val="26"/>
        </w:rPr>
        <w:t xml:space="preserve"> </w:t>
      </w:r>
      <w:r w:rsidR="00686AC7">
        <w:rPr>
          <w:rFonts w:ascii="Times New Roman" w:hAnsi="Times New Roman" w:cs="Times New Roman"/>
          <w:sz w:val="26"/>
          <w:szCs w:val="26"/>
        </w:rPr>
        <w:t>Водоснабжение.</w:t>
      </w:r>
      <w:r w:rsidR="003F1290" w:rsidRPr="00443B6C">
        <w:rPr>
          <w:rFonts w:ascii="Times New Roman" w:hAnsi="Times New Roman" w:cs="Times New Roman"/>
          <w:sz w:val="26"/>
          <w:szCs w:val="26"/>
        </w:rPr>
        <w:t xml:space="preserve"> </w:t>
      </w:r>
      <w:r w:rsidR="000120AB" w:rsidRPr="00443B6C">
        <w:rPr>
          <w:rFonts w:ascii="Times New Roman" w:hAnsi="Times New Roman" w:cs="Times New Roman"/>
          <w:sz w:val="26"/>
          <w:szCs w:val="26"/>
        </w:rPr>
        <w:t xml:space="preserve">Территория детского сада озеленена </w:t>
      </w:r>
      <w:r w:rsidR="003F1290">
        <w:rPr>
          <w:rFonts w:ascii="Times New Roman" w:hAnsi="Times New Roman" w:cs="Times New Roman"/>
          <w:sz w:val="26"/>
          <w:szCs w:val="26"/>
        </w:rPr>
        <w:t>насаждениями, по всему периметру ограждена металлическим забором.</w:t>
      </w:r>
      <w:r w:rsidR="000120AB" w:rsidRPr="00443B6C">
        <w:rPr>
          <w:rFonts w:ascii="Times New Roman" w:hAnsi="Times New Roman" w:cs="Times New Roman"/>
          <w:sz w:val="26"/>
          <w:szCs w:val="26"/>
        </w:rPr>
        <w:t xml:space="preserve"> На территории учреждения имеются различные виды деревьев и кустарников, газоны</w:t>
      </w:r>
      <w:r w:rsidR="00686AC7">
        <w:rPr>
          <w:rFonts w:ascii="Times New Roman" w:hAnsi="Times New Roman" w:cs="Times New Roman"/>
          <w:sz w:val="26"/>
          <w:szCs w:val="26"/>
        </w:rPr>
        <w:t xml:space="preserve">, клумбы и цветники. На участке дошкольной организации </w:t>
      </w:r>
      <w:r w:rsidR="000120AB" w:rsidRPr="00443B6C">
        <w:rPr>
          <w:rFonts w:ascii="Times New Roman" w:hAnsi="Times New Roman" w:cs="Times New Roman"/>
          <w:sz w:val="26"/>
          <w:szCs w:val="26"/>
        </w:rPr>
        <w:t xml:space="preserve"> расположены </w:t>
      </w:r>
      <w:r w:rsidR="00686AC7">
        <w:rPr>
          <w:rFonts w:ascii="Times New Roman" w:hAnsi="Times New Roman" w:cs="Times New Roman"/>
          <w:sz w:val="26"/>
          <w:szCs w:val="26"/>
        </w:rPr>
        <w:t>и оборудованные для каждой группы</w:t>
      </w:r>
      <w:r w:rsidR="000120AB" w:rsidRPr="00443B6C">
        <w:rPr>
          <w:rFonts w:ascii="Times New Roman" w:hAnsi="Times New Roman" w:cs="Times New Roman"/>
          <w:sz w:val="26"/>
          <w:szCs w:val="26"/>
        </w:rPr>
        <w:t xml:space="preserve"> </w:t>
      </w:r>
      <w:r w:rsidR="00686AC7">
        <w:rPr>
          <w:rFonts w:ascii="Times New Roman" w:hAnsi="Times New Roman" w:cs="Times New Roman"/>
          <w:sz w:val="26"/>
          <w:szCs w:val="26"/>
        </w:rPr>
        <w:t xml:space="preserve">участки </w:t>
      </w:r>
      <w:r w:rsidR="007016ED">
        <w:rPr>
          <w:rFonts w:ascii="Times New Roman" w:hAnsi="Times New Roman" w:cs="Times New Roman"/>
          <w:sz w:val="26"/>
          <w:szCs w:val="26"/>
        </w:rPr>
        <w:t>для прогулок</w:t>
      </w:r>
      <w:r w:rsidR="00686AC7">
        <w:rPr>
          <w:rFonts w:ascii="Times New Roman" w:hAnsi="Times New Roman" w:cs="Times New Roman"/>
          <w:sz w:val="26"/>
          <w:szCs w:val="26"/>
        </w:rPr>
        <w:t xml:space="preserve">. </w:t>
      </w:r>
      <w:r w:rsidR="00686AC7" w:rsidRPr="00686AC7">
        <w:t xml:space="preserve"> </w:t>
      </w:r>
      <w:r w:rsidR="00686AC7" w:rsidRPr="00686AC7">
        <w:rPr>
          <w:rFonts w:ascii="Times New Roman" w:hAnsi="Times New Roman" w:cs="Times New Roman"/>
          <w:sz w:val="26"/>
          <w:szCs w:val="26"/>
        </w:rPr>
        <w:t xml:space="preserve">Для защиты детей от солнца </w:t>
      </w:r>
      <w:r w:rsidR="00686AC7">
        <w:rPr>
          <w:rFonts w:ascii="Times New Roman" w:hAnsi="Times New Roman" w:cs="Times New Roman"/>
          <w:sz w:val="26"/>
          <w:szCs w:val="26"/>
        </w:rPr>
        <w:t xml:space="preserve">и осадков на территории каждой </w:t>
      </w:r>
      <w:r w:rsidR="00686AC7" w:rsidRPr="00686AC7">
        <w:rPr>
          <w:rFonts w:ascii="Times New Roman" w:hAnsi="Times New Roman" w:cs="Times New Roman"/>
          <w:sz w:val="26"/>
          <w:szCs w:val="26"/>
        </w:rPr>
        <w:t>групповой площадки установлены теневые навесы.</w:t>
      </w:r>
      <w:r w:rsidR="00686AC7">
        <w:rPr>
          <w:rFonts w:ascii="Times New Roman" w:hAnsi="Times New Roman" w:cs="Times New Roman"/>
          <w:sz w:val="26"/>
          <w:szCs w:val="26"/>
        </w:rPr>
        <w:t xml:space="preserve"> И</w:t>
      </w:r>
      <w:r w:rsidR="000120AB" w:rsidRPr="00443B6C">
        <w:rPr>
          <w:rFonts w:ascii="Times New Roman" w:hAnsi="Times New Roman" w:cs="Times New Roman"/>
          <w:sz w:val="26"/>
          <w:szCs w:val="26"/>
        </w:rPr>
        <w:t>меется одна с</w:t>
      </w:r>
      <w:r w:rsidR="00AC6CCF">
        <w:rPr>
          <w:rFonts w:ascii="Times New Roman" w:hAnsi="Times New Roman" w:cs="Times New Roman"/>
          <w:sz w:val="26"/>
          <w:szCs w:val="26"/>
        </w:rPr>
        <w:t>портивная площадка, но недостаточно спортивного 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6CCF">
        <w:rPr>
          <w:rFonts w:ascii="Times New Roman" w:hAnsi="Times New Roman" w:cs="Times New Roman"/>
          <w:sz w:val="26"/>
          <w:szCs w:val="26"/>
        </w:rPr>
        <w:t xml:space="preserve"> для полноценных занятий физической культурой. </w:t>
      </w:r>
      <w:r>
        <w:rPr>
          <w:rFonts w:ascii="Times New Roman" w:hAnsi="Times New Roman" w:cs="Times New Roman"/>
          <w:sz w:val="26"/>
          <w:szCs w:val="26"/>
        </w:rPr>
        <w:t xml:space="preserve">В ДОУ имеется </w:t>
      </w:r>
      <w:r w:rsidR="003F1290">
        <w:rPr>
          <w:rFonts w:ascii="Times New Roman" w:hAnsi="Times New Roman" w:cs="Times New Roman"/>
          <w:sz w:val="26"/>
          <w:szCs w:val="26"/>
        </w:rPr>
        <w:t xml:space="preserve"> пищеблок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F1290">
        <w:rPr>
          <w:rFonts w:ascii="Times New Roman" w:hAnsi="Times New Roman" w:cs="Times New Roman"/>
          <w:sz w:val="26"/>
          <w:szCs w:val="26"/>
        </w:rPr>
        <w:t>прачечная,</w:t>
      </w:r>
      <w:r w:rsidR="003F1290" w:rsidRPr="003F1290">
        <w:rPr>
          <w:rFonts w:ascii="Times New Roman" w:hAnsi="Times New Roman" w:cs="Times New Roman"/>
          <w:sz w:val="26"/>
          <w:szCs w:val="26"/>
        </w:rPr>
        <w:t xml:space="preserve"> </w:t>
      </w:r>
      <w:r w:rsidR="003F1290">
        <w:rPr>
          <w:rFonts w:ascii="Times New Roman" w:hAnsi="Times New Roman" w:cs="Times New Roman"/>
          <w:sz w:val="26"/>
          <w:szCs w:val="26"/>
        </w:rPr>
        <w:t>м</w:t>
      </w:r>
      <w:r w:rsidR="003F1290" w:rsidRPr="00443B6C">
        <w:rPr>
          <w:rFonts w:ascii="Times New Roman" w:hAnsi="Times New Roman" w:cs="Times New Roman"/>
          <w:sz w:val="26"/>
          <w:szCs w:val="26"/>
        </w:rPr>
        <w:t>етодический кабинет</w:t>
      </w:r>
      <w:r w:rsidR="003F129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оборудовано 4 групповые комнаты, 4</w:t>
      </w:r>
      <w:r w:rsidR="000120AB" w:rsidRPr="00443B6C">
        <w:rPr>
          <w:rFonts w:ascii="Times New Roman" w:hAnsi="Times New Roman" w:cs="Times New Roman"/>
          <w:sz w:val="26"/>
          <w:szCs w:val="26"/>
        </w:rPr>
        <w:t xml:space="preserve"> спальные комнаты</w:t>
      </w:r>
      <w:r w:rsidR="003F1290">
        <w:rPr>
          <w:rFonts w:ascii="Times New Roman" w:hAnsi="Times New Roman" w:cs="Times New Roman"/>
          <w:sz w:val="26"/>
          <w:szCs w:val="26"/>
        </w:rPr>
        <w:t xml:space="preserve"> (одна совмеще</w:t>
      </w:r>
      <w:r w:rsidR="003F1290" w:rsidRPr="00443B6C">
        <w:rPr>
          <w:rFonts w:ascii="Times New Roman" w:hAnsi="Times New Roman" w:cs="Times New Roman"/>
          <w:sz w:val="26"/>
          <w:szCs w:val="26"/>
        </w:rPr>
        <w:t>н</w:t>
      </w:r>
      <w:r w:rsidR="003F1290">
        <w:rPr>
          <w:rFonts w:ascii="Times New Roman" w:hAnsi="Times New Roman" w:cs="Times New Roman"/>
          <w:sz w:val="26"/>
          <w:szCs w:val="26"/>
        </w:rPr>
        <w:t xml:space="preserve">а </w:t>
      </w:r>
      <w:r w:rsidR="003F1290" w:rsidRPr="00443B6C">
        <w:rPr>
          <w:rFonts w:ascii="Times New Roman" w:hAnsi="Times New Roman" w:cs="Times New Roman"/>
          <w:sz w:val="26"/>
          <w:szCs w:val="26"/>
        </w:rPr>
        <w:t>со спор</w:t>
      </w:r>
      <w:r w:rsidR="003F1290">
        <w:rPr>
          <w:rFonts w:ascii="Times New Roman" w:hAnsi="Times New Roman" w:cs="Times New Roman"/>
          <w:sz w:val="26"/>
          <w:szCs w:val="26"/>
        </w:rPr>
        <w:t>тивным залом)</w:t>
      </w:r>
      <w:r w:rsidR="000120AB" w:rsidRPr="00443B6C">
        <w:rPr>
          <w:rFonts w:ascii="Times New Roman" w:hAnsi="Times New Roman" w:cs="Times New Roman"/>
          <w:sz w:val="26"/>
          <w:szCs w:val="26"/>
        </w:rPr>
        <w:t>, медицинский блок.</w:t>
      </w:r>
      <w:r w:rsidR="006E1A46">
        <w:rPr>
          <w:rFonts w:ascii="Times New Roman" w:hAnsi="Times New Roman" w:cs="Times New Roman"/>
          <w:sz w:val="26"/>
          <w:szCs w:val="26"/>
        </w:rPr>
        <w:t xml:space="preserve"> В групповых </w:t>
      </w:r>
      <w:proofErr w:type="gramStart"/>
      <w:r w:rsidR="006E1A46">
        <w:rPr>
          <w:rFonts w:ascii="Times New Roman" w:hAnsi="Times New Roman" w:cs="Times New Roman"/>
          <w:sz w:val="26"/>
          <w:szCs w:val="26"/>
        </w:rPr>
        <w:t xml:space="preserve">организована  </w:t>
      </w:r>
      <w:r w:rsidR="00AC6CCF">
        <w:rPr>
          <w:rFonts w:ascii="Times New Roman" w:hAnsi="Times New Roman" w:cs="Times New Roman"/>
          <w:sz w:val="26"/>
          <w:szCs w:val="26"/>
        </w:rPr>
        <w:t>р</w:t>
      </w:r>
      <w:r w:rsidR="00AC6CCF" w:rsidRPr="00AC6CCF">
        <w:rPr>
          <w:rFonts w:ascii="Times New Roman" w:hAnsi="Times New Roman" w:cs="Times New Roman"/>
          <w:sz w:val="26"/>
          <w:szCs w:val="26"/>
        </w:rPr>
        <w:t>азвивающая</w:t>
      </w:r>
      <w:proofErr w:type="gramEnd"/>
      <w:r w:rsidR="00AC6CCF" w:rsidRPr="00AC6CCF">
        <w:rPr>
          <w:rFonts w:ascii="Times New Roman" w:hAnsi="Times New Roman" w:cs="Times New Roman"/>
          <w:sz w:val="26"/>
          <w:szCs w:val="26"/>
        </w:rPr>
        <w:t xml:space="preserve"> предметно-про</w:t>
      </w:r>
      <w:r w:rsidR="00AC6CCF">
        <w:rPr>
          <w:rFonts w:ascii="Times New Roman" w:hAnsi="Times New Roman" w:cs="Times New Roman"/>
          <w:sz w:val="26"/>
          <w:szCs w:val="26"/>
        </w:rPr>
        <w:t xml:space="preserve">странственная среда, способствующая </w:t>
      </w:r>
      <w:r w:rsidR="00AC6CCF" w:rsidRPr="00AC6CCF">
        <w:rPr>
          <w:rFonts w:ascii="Times New Roman" w:hAnsi="Times New Roman" w:cs="Times New Roman"/>
          <w:sz w:val="26"/>
          <w:szCs w:val="26"/>
        </w:rPr>
        <w:t xml:space="preserve"> полноценному проживанию ребенком дошкольного детства.</w:t>
      </w:r>
      <w:r w:rsidR="00AC6CCF">
        <w:rPr>
          <w:rFonts w:ascii="Times New Roman" w:hAnsi="Times New Roman" w:cs="Times New Roman"/>
          <w:sz w:val="26"/>
          <w:szCs w:val="26"/>
        </w:rPr>
        <w:t xml:space="preserve"> Она </w:t>
      </w:r>
      <w:r w:rsidR="00AC6CCF" w:rsidRPr="00AC6CCF">
        <w:rPr>
          <w:rFonts w:ascii="Times New Roman" w:hAnsi="Times New Roman" w:cs="Times New Roman"/>
          <w:sz w:val="26"/>
          <w:szCs w:val="26"/>
        </w:rPr>
        <w:t>состоит из различных уголков, которые дети выбирают по собственному желанию.</w:t>
      </w:r>
      <w:r w:rsidR="00AC6CCF">
        <w:rPr>
          <w:rFonts w:ascii="Times New Roman" w:hAnsi="Times New Roman" w:cs="Times New Roman"/>
          <w:sz w:val="26"/>
          <w:szCs w:val="26"/>
        </w:rPr>
        <w:t xml:space="preserve"> Такая </w:t>
      </w:r>
      <w:r w:rsidR="00AC6CCF" w:rsidRPr="00AC6CCF">
        <w:rPr>
          <w:rFonts w:ascii="Times New Roman" w:hAnsi="Times New Roman" w:cs="Times New Roman"/>
          <w:sz w:val="26"/>
          <w:szCs w:val="26"/>
        </w:rPr>
        <w:t>организация пространства позволяет дошкольникам выбирать интересные для себя занятия, чередовать их в течение дня</w:t>
      </w:r>
      <w:r w:rsidR="00AC6CCF">
        <w:rPr>
          <w:rFonts w:ascii="Times New Roman" w:hAnsi="Times New Roman" w:cs="Times New Roman"/>
          <w:sz w:val="26"/>
          <w:szCs w:val="26"/>
        </w:rPr>
        <w:t>.</w:t>
      </w:r>
      <w:r w:rsidR="00AC6CCF" w:rsidRPr="00AC6CCF">
        <w:t xml:space="preserve"> </w:t>
      </w:r>
      <w:r w:rsidR="00AC6CCF" w:rsidRPr="00AC6CCF">
        <w:rPr>
          <w:rFonts w:ascii="Times New Roman" w:hAnsi="Times New Roman" w:cs="Times New Roman"/>
          <w:sz w:val="26"/>
          <w:szCs w:val="26"/>
        </w:rPr>
        <w:t>При создании развивающей предметно-пространственной образовательной среды учитывается гендерная специфика, которая  обеспечивает среду, как общим, так и специфичным материалом для девочек и мальчиков. Среда меняется в соответствии с интересами детей</w:t>
      </w:r>
      <w:r w:rsidR="00686AC7">
        <w:rPr>
          <w:rFonts w:ascii="Times New Roman" w:hAnsi="Times New Roman" w:cs="Times New Roman"/>
          <w:sz w:val="26"/>
          <w:szCs w:val="26"/>
        </w:rPr>
        <w:t xml:space="preserve">, наполняемость </w:t>
      </w:r>
      <w:r w:rsidR="00686AC7" w:rsidRPr="00686AC7">
        <w:rPr>
          <w:rFonts w:ascii="Times New Roman" w:hAnsi="Times New Roman" w:cs="Times New Roman"/>
          <w:sz w:val="26"/>
          <w:szCs w:val="26"/>
        </w:rPr>
        <w:t>уголков меняется в соответствии с планированием образовательного процесса</w:t>
      </w:r>
      <w:r w:rsidR="00686AC7">
        <w:rPr>
          <w:rFonts w:ascii="Times New Roman" w:hAnsi="Times New Roman" w:cs="Times New Roman"/>
          <w:sz w:val="26"/>
          <w:szCs w:val="26"/>
        </w:rPr>
        <w:t>.</w:t>
      </w:r>
      <w:r w:rsidR="00686AC7" w:rsidRPr="00686AC7">
        <w:t xml:space="preserve"> </w:t>
      </w:r>
      <w:r w:rsidR="00686AC7" w:rsidRPr="00686AC7">
        <w:rPr>
          <w:rFonts w:ascii="Times New Roman" w:hAnsi="Times New Roman" w:cs="Times New Roman"/>
          <w:sz w:val="26"/>
          <w:szCs w:val="26"/>
        </w:rPr>
        <w:t>Все предметы доступны детям</w:t>
      </w:r>
      <w:r w:rsidR="00686AC7">
        <w:rPr>
          <w:rFonts w:ascii="Times New Roman" w:hAnsi="Times New Roman" w:cs="Times New Roman"/>
          <w:sz w:val="26"/>
          <w:szCs w:val="26"/>
        </w:rPr>
        <w:t>.</w:t>
      </w:r>
    </w:p>
    <w:p w:rsidR="00F33CAC" w:rsidRDefault="000120AB" w:rsidP="007016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3B6C">
        <w:rPr>
          <w:rFonts w:ascii="Times New Roman" w:hAnsi="Times New Roman" w:cs="Times New Roman"/>
          <w:sz w:val="26"/>
          <w:szCs w:val="26"/>
        </w:rPr>
        <w:t>Все помещения детского сада, оборудованы в соответствии с санитарно-эпидемиологическими правилами и нормами. Медицинское обслуживание воспитанников в детском саду обеспеч</w:t>
      </w:r>
      <w:r w:rsidR="00240C64">
        <w:rPr>
          <w:rFonts w:ascii="Times New Roman" w:hAnsi="Times New Roman" w:cs="Times New Roman"/>
          <w:sz w:val="26"/>
          <w:szCs w:val="26"/>
        </w:rPr>
        <w:t>ивается медицинским персоналом.</w:t>
      </w:r>
      <w:r w:rsidR="00AC6CCF">
        <w:rPr>
          <w:rFonts w:ascii="Times New Roman" w:hAnsi="Times New Roman" w:cs="Times New Roman"/>
          <w:sz w:val="26"/>
          <w:szCs w:val="26"/>
        </w:rPr>
        <w:t xml:space="preserve"> </w:t>
      </w:r>
      <w:r w:rsidR="00A5033D">
        <w:rPr>
          <w:rFonts w:ascii="Times New Roman" w:hAnsi="Times New Roman" w:cs="Times New Roman"/>
          <w:sz w:val="26"/>
          <w:szCs w:val="26"/>
        </w:rPr>
        <w:t xml:space="preserve">Установлено по периметру видеонаблюдение: 8 камер. </w:t>
      </w:r>
      <w:r w:rsidR="00686AC7">
        <w:rPr>
          <w:rFonts w:ascii="Times New Roman" w:hAnsi="Times New Roman" w:cs="Times New Roman"/>
          <w:sz w:val="26"/>
          <w:szCs w:val="26"/>
        </w:rPr>
        <w:t>У</w:t>
      </w:r>
      <w:r w:rsidR="00686AC7" w:rsidRPr="00686AC7">
        <w:rPr>
          <w:rFonts w:ascii="Times New Roman" w:hAnsi="Times New Roman" w:cs="Times New Roman"/>
          <w:sz w:val="26"/>
          <w:szCs w:val="26"/>
        </w:rPr>
        <w:t>становлена АПС и СОЛ, система «Стрелец-мониторинг», имеется кнопка тревожной сигнализации</w:t>
      </w:r>
      <w:r w:rsidR="00686AC7">
        <w:rPr>
          <w:rFonts w:ascii="Times New Roman" w:hAnsi="Times New Roman" w:cs="Times New Roman"/>
          <w:sz w:val="26"/>
          <w:szCs w:val="26"/>
        </w:rPr>
        <w:t xml:space="preserve">, </w:t>
      </w:r>
      <w:r w:rsidR="00686AC7" w:rsidRPr="00686AC7">
        <w:rPr>
          <w:rFonts w:ascii="Times New Roman" w:hAnsi="Times New Roman" w:cs="Times New Roman"/>
          <w:sz w:val="26"/>
          <w:szCs w:val="26"/>
        </w:rPr>
        <w:t xml:space="preserve"> паспорт безопасности.</w:t>
      </w:r>
      <w:r w:rsidR="00686AC7">
        <w:rPr>
          <w:rFonts w:ascii="Times New Roman" w:hAnsi="Times New Roman" w:cs="Times New Roman"/>
          <w:sz w:val="26"/>
          <w:szCs w:val="26"/>
        </w:rPr>
        <w:t xml:space="preserve"> </w:t>
      </w:r>
      <w:r w:rsidR="00A5033D">
        <w:rPr>
          <w:rFonts w:ascii="Times New Roman" w:hAnsi="Times New Roman" w:cs="Times New Roman"/>
          <w:sz w:val="26"/>
          <w:szCs w:val="26"/>
        </w:rPr>
        <w:t>Созданы условия для детей с ОВЗ, детей – инвалидов: оборудован 1 вход в группу пандусом, переоборудована санитарная комната.</w:t>
      </w:r>
      <w:r w:rsidR="00686AC7" w:rsidRPr="00686AC7">
        <w:t xml:space="preserve"> </w:t>
      </w:r>
      <w:r w:rsidR="00686AC7">
        <w:rPr>
          <w:rFonts w:ascii="Times New Roman" w:hAnsi="Times New Roman" w:cs="Times New Roman"/>
          <w:sz w:val="26"/>
          <w:szCs w:val="26"/>
        </w:rPr>
        <w:t>В  ДОУ</w:t>
      </w:r>
      <w:r w:rsidR="00686AC7" w:rsidRPr="00686AC7">
        <w:rPr>
          <w:rFonts w:ascii="Times New Roman" w:hAnsi="Times New Roman" w:cs="Times New Roman"/>
          <w:sz w:val="26"/>
          <w:szCs w:val="26"/>
        </w:rPr>
        <w:t xml:space="preserve"> поддерживаются в состоянии постоянной готовности первичные средства пожаротушения: огнетушители (в количестве 16  шт.). Проводится их периодический технический осмотр и перезарядка.</w:t>
      </w:r>
      <w:r w:rsidR="00686AC7" w:rsidRPr="00686AC7">
        <w:t xml:space="preserve"> </w:t>
      </w:r>
      <w:r w:rsidR="00686AC7" w:rsidRPr="00686AC7">
        <w:rPr>
          <w:rFonts w:ascii="Times New Roman" w:hAnsi="Times New Roman" w:cs="Times New Roman"/>
          <w:sz w:val="26"/>
          <w:szCs w:val="26"/>
        </w:rPr>
        <w:t>С сотрудниками регулярно проводятся инструктажи по всем видам безопасности: пожарная безопасность, антитеррористическая безопасность инструктажи по охране жизни и здоровья детей, проводятся тренировочные занятия по действиям в случае ЧС. Организован пропускной режим.</w:t>
      </w:r>
    </w:p>
    <w:p w:rsidR="00686AC7" w:rsidRPr="00686AC7" w:rsidRDefault="002C4B4C" w:rsidP="007016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</w:t>
      </w:r>
      <w:r w:rsidR="00686AC7" w:rsidRPr="00686AC7">
        <w:rPr>
          <w:rFonts w:ascii="Times New Roman" w:hAnsi="Times New Roman" w:cs="Times New Roman"/>
          <w:sz w:val="26"/>
          <w:szCs w:val="26"/>
        </w:rPr>
        <w:t xml:space="preserve"> году было приобретено</w:t>
      </w:r>
      <w:r w:rsidR="00D313E2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ноутбук, телевизор, листы</w:t>
      </w:r>
      <w:r w:rsidR="00D313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13E2">
        <w:rPr>
          <w:rFonts w:ascii="Times New Roman" w:hAnsi="Times New Roman" w:cs="Times New Roman"/>
          <w:sz w:val="26"/>
          <w:szCs w:val="26"/>
        </w:rPr>
        <w:t>профметалла</w:t>
      </w:r>
      <w:proofErr w:type="spellEnd"/>
      <w:r w:rsidR="00D31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забора на участке младшей группы</w:t>
      </w:r>
      <w:r w:rsidR="00D313E2">
        <w:rPr>
          <w:rFonts w:ascii="Times New Roman" w:hAnsi="Times New Roman" w:cs="Times New Roman"/>
          <w:sz w:val="26"/>
          <w:szCs w:val="26"/>
        </w:rPr>
        <w:t>.</w:t>
      </w:r>
    </w:p>
    <w:p w:rsidR="000120AB" w:rsidRPr="00460953" w:rsidRDefault="00686AC7" w:rsidP="007016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6AC7">
        <w:rPr>
          <w:rFonts w:ascii="Times New Roman" w:hAnsi="Times New Roman" w:cs="Times New Roman"/>
          <w:b/>
          <w:sz w:val="26"/>
          <w:szCs w:val="26"/>
        </w:rPr>
        <w:lastRenderedPageBreak/>
        <w:t>Вывод</w:t>
      </w:r>
      <w:r w:rsidR="000120AB" w:rsidRPr="00686AC7">
        <w:rPr>
          <w:rFonts w:ascii="Times New Roman" w:hAnsi="Times New Roman" w:cs="Times New Roman"/>
          <w:b/>
          <w:sz w:val="26"/>
          <w:szCs w:val="26"/>
        </w:rPr>
        <w:t>:</w:t>
      </w:r>
      <w:r w:rsidR="000120AB" w:rsidRPr="006A5FD8">
        <w:rPr>
          <w:rFonts w:ascii="Times New Roman" w:hAnsi="Times New Roman" w:cs="Times New Roman"/>
          <w:sz w:val="26"/>
          <w:szCs w:val="26"/>
        </w:rPr>
        <w:t xml:space="preserve"> </w:t>
      </w:r>
      <w:r w:rsidR="00AC6CCF" w:rsidRPr="00AC6CCF">
        <w:rPr>
          <w:rFonts w:ascii="Times New Roman" w:hAnsi="Times New Roman" w:cs="Times New Roman"/>
          <w:sz w:val="26"/>
          <w:szCs w:val="26"/>
        </w:rPr>
        <w:t>оценка качества  материально-технической    базы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6CCF" w:rsidRPr="00AC6CCF">
        <w:rPr>
          <w:rFonts w:ascii="Times New Roman" w:hAnsi="Times New Roman" w:cs="Times New Roman"/>
          <w:sz w:val="26"/>
          <w:szCs w:val="26"/>
        </w:rPr>
        <w:t xml:space="preserve">удовлетворительная.  </w:t>
      </w:r>
    </w:p>
    <w:p w:rsidR="00F33CAC" w:rsidRDefault="00F33CAC" w:rsidP="00D313E2">
      <w:pPr>
        <w:pStyle w:val="1"/>
        <w:spacing w:before="0" w:after="0" w:line="0" w:lineRule="atLeast"/>
        <w:rPr>
          <w:rFonts w:ascii="Times New Roman" w:hAnsi="Times New Roman"/>
          <w:sz w:val="28"/>
          <w:szCs w:val="28"/>
        </w:rPr>
      </w:pPr>
    </w:p>
    <w:p w:rsidR="005445EC" w:rsidRPr="00670B1F" w:rsidRDefault="005445EC" w:rsidP="00670B1F">
      <w:pPr>
        <w:pStyle w:val="1"/>
        <w:spacing w:before="0" w:after="0" w:line="0" w:lineRule="atLeast"/>
        <w:jc w:val="center"/>
        <w:rPr>
          <w:rFonts w:ascii="Times New Roman" w:hAnsi="Times New Roman"/>
          <w:b w:val="0"/>
          <w:sz w:val="26"/>
          <w:szCs w:val="26"/>
        </w:rPr>
      </w:pPr>
      <w:r w:rsidRPr="00670B1F">
        <w:rPr>
          <w:rFonts w:ascii="Times New Roman" w:hAnsi="Times New Roman"/>
          <w:sz w:val="26"/>
          <w:szCs w:val="26"/>
        </w:rPr>
        <w:t>Показатели</w:t>
      </w:r>
      <w:r w:rsidRPr="00670B1F">
        <w:rPr>
          <w:rFonts w:ascii="Times New Roman" w:hAnsi="Times New Roman"/>
          <w:sz w:val="26"/>
          <w:szCs w:val="26"/>
        </w:rPr>
        <w:br/>
        <w:t xml:space="preserve">деятельности МДОАУ «Детский сад № 3 «Теремок» </w:t>
      </w:r>
      <w:proofErr w:type="spellStart"/>
      <w:r w:rsidRPr="00670B1F">
        <w:rPr>
          <w:rFonts w:ascii="Times New Roman" w:hAnsi="Times New Roman"/>
          <w:sz w:val="26"/>
          <w:szCs w:val="26"/>
        </w:rPr>
        <w:t>п.Новосергиевка</w:t>
      </w:r>
      <w:proofErr w:type="spellEnd"/>
      <w:r w:rsidRPr="00670B1F">
        <w:rPr>
          <w:rFonts w:ascii="Times New Roman" w:hAnsi="Times New Roman"/>
          <w:sz w:val="26"/>
          <w:szCs w:val="26"/>
        </w:rPr>
        <w:t>», под</w:t>
      </w:r>
      <w:r w:rsidR="003F1290" w:rsidRPr="00670B1F">
        <w:rPr>
          <w:rFonts w:ascii="Times New Roman" w:hAnsi="Times New Roman"/>
          <w:sz w:val="26"/>
          <w:szCs w:val="26"/>
        </w:rPr>
        <w:t>леж</w:t>
      </w:r>
      <w:r w:rsidR="002C4B4C">
        <w:rPr>
          <w:rFonts w:ascii="Times New Roman" w:hAnsi="Times New Roman"/>
          <w:sz w:val="26"/>
          <w:szCs w:val="26"/>
        </w:rPr>
        <w:t xml:space="preserve">ащей </w:t>
      </w:r>
      <w:proofErr w:type="spellStart"/>
      <w:r w:rsidR="002C4B4C">
        <w:rPr>
          <w:rFonts w:ascii="Times New Roman" w:hAnsi="Times New Roman"/>
          <w:sz w:val="26"/>
          <w:szCs w:val="26"/>
        </w:rPr>
        <w:t>самообследованию</w:t>
      </w:r>
      <w:proofErr w:type="spellEnd"/>
      <w:r w:rsidR="002C4B4C">
        <w:rPr>
          <w:rFonts w:ascii="Times New Roman" w:hAnsi="Times New Roman"/>
          <w:sz w:val="26"/>
          <w:szCs w:val="26"/>
        </w:rPr>
        <w:t xml:space="preserve"> за 2019</w:t>
      </w:r>
      <w:r w:rsidR="00B83A02" w:rsidRPr="00670B1F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670B1F">
        <w:rPr>
          <w:rFonts w:ascii="Times New Roman" w:hAnsi="Times New Roman"/>
          <w:sz w:val="26"/>
          <w:szCs w:val="26"/>
        </w:rPr>
        <w:t>год</w:t>
      </w:r>
      <w:r w:rsidRPr="003F1290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"/>
        <w:gridCol w:w="7274"/>
        <w:gridCol w:w="1772"/>
      </w:tblGrid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№ п/п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Показатели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Единица измерения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Образовательная деятельность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</w:t>
            </w:r>
            <w:r w:rsidR="002C4B4C">
              <w:t>32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1.1.1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В режиме полного дня (8-12 часов)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</w:t>
            </w:r>
            <w:r w:rsidR="002C4B4C">
              <w:t>32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1.1.2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В режиме кратковременного пребывания (3-5 часов)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-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1.1.3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В семейной дошкольной группе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-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1.1.4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-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Общая численность воспитанников в возрасте до 3 лет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2C4B4C" w:rsidP="007C68EB">
            <w:pPr>
              <w:pStyle w:val="aa"/>
              <w:spacing w:after="0" w:line="0" w:lineRule="atLeast"/>
              <w:jc w:val="center"/>
            </w:pPr>
            <w:r>
              <w:t>29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1.3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</w:t>
            </w:r>
            <w:r w:rsidR="002C4B4C">
              <w:t>03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1.4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2C4B4C" w:rsidP="007C68EB">
            <w:pPr>
              <w:pStyle w:val="aa"/>
              <w:spacing w:after="0" w:line="0" w:lineRule="atLeast"/>
              <w:jc w:val="center"/>
            </w:pPr>
            <w:r>
              <w:t>132</w:t>
            </w:r>
            <w:r w:rsidR="005445EC">
              <w:t>/ 100%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1.4.1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В режиме полного дня (8-12 часов)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2C4B4C" w:rsidP="007C68EB">
            <w:pPr>
              <w:pStyle w:val="aa"/>
              <w:spacing w:after="0" w:line="0" w:lineRule="atLeast"/>
              <w:jc w:val="center"/>
            </w:pPr>
            <w:r>
              <w:t>132</w:t>
            </w:r>
            <w:r w:rsidR="005445EC">
              <w:t>/100%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1.4.2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В режиме продленного дня (12-14 часов)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D313E2" w:rsidP="007C68EB">
            <w:pPr>
              <w:pStyle w:val="aa"/>
              <w:spacing w:after="0" w:line="0" w:lineRule="atLeast"/>
              <w:jc w:val="center"/>
            </w:pPr>
            <w:r>
              <w:t>0/0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1.4.3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В режиме круглосуточного пребывания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D313E2" w:rsidP="007C68EB">
            <w:pPr>
              <w:pStyle w:val="aa"/>
              <w:spacing w:after="0" w:line="0" w:lineRule="atLeast"/>
              <w:jc w:val="center"/>
            </w:pPr>
            <w:r>
              <w:t>0/0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1.5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D313E2" w:rsidP="007C68EB">
            <w:pPr>
              <w:pStyle w:val="aa"/>
              <w:spacing w:after="0" w:line="0" w:lineRule="atLeast"/>
              <w:jc w:val="center"/>
            </w:pPr>
            <w:r>
              <w:t>0/0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1.5.1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D313E2" w:rsidP="007C68EB">
            <w:pPr>
              <w:pStyle w:val="aa"/>
              <w:spacing w:after="0" w:line="0" w:lineRule="atLeast"/>
              <w:jc w:val="center"/>
            </w:pPr>
            <w:r>
              <w:t>0/0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1.5.2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D313E2" w:rsidP="007C68EB">
            <w:pPr>
              <w:pStyle w:val="aa"/>
              <w:spacing w:after="0" w:line="0" w:lineRule="atLeast"/>
              <w:jc w:val="center"/>
            </w:pPr>
            <w:r>
              <w:t>0/0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1.5.3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По присмотру и уходу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D313E2" w:rsidP="007C68EB">
            <w:pPr>
              <w:pStyle w:val="aa"/>
              <w:spacing w:after="0" w:line="0" w:lineRule="atLeast"/>
              <w:jc w:val="center"/>
            </w:pPr>
            <w:r>
              <w:t>0/0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1.6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Pr="00682F3E" w:rsidRDefault="005445EC" w:rsidP="007C68EB">
            <w:pPr>
              <w:pStyle w:val="aa"/>
              <w:spacing w:after="0" w:line="0" w:lineRule="atLeast"/>
              <w:jc w:val="center"/>
              <w:rPr>
                <w:lang w:val="en-US"/>
              </w:rPr>
            </w:pPr>
            <w:r w:rsidRPr="0084066E">
              <w:t xml:space="preserve"> </w:t>
            </w:r>
            <w:r w:rsidR="002C4B4C">
              <w:rPr>
                <w:lang w:val="en-US"/>
              </w:rPr>
              <w:t>1</w:t>
            </w:r>
            <w:r w:rsidR="002C4B4C">
              <w:t>1</w:t>
            </w:r>
            <w:r w:rsidRPr="002C4B4C">
              <w:t xml:space="preserve"> </w:t>
            </w:r>
            <w:r>
              <w:t>дней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1.7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D313E2" w:rsidP="007C68EB">
            <w:pPr>
              <w:pStyle w:val="aa"/>
              <w:spacing w:after="0" w:line="0" w:lineRule="atLeast"/>
              <w:jc w:val="center"/>
            </w:pPr>
            <w:r>
              <w:t>8</w:t>
            </w:r>
          </w:p>
        </w:tc>
      </w:tr>
      <w:tr w:rsidR="005445EC" w:rsidTr="00A21CDC">
        <w:trPr>
          <w:trHeight w:val="263"/>
        </w:trPr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1.7.1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D313E2" w:rsidP="007C68EB">
            <w:pPr>
              <w:pStyle w:val="aa"/>
              <w:spacing w:after="0" w:line="0" w:lineRule="atLeast"/>
            </w:pPr>
            <w:r>
              <w:t>3/37</w:t>
            </w:r>
            <w:r w:rsidR="005445EC">
              <w:t xml:space="preserve"> %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1.7.2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D313E2" w:rsidP="007C68EB">
            <w:pPr>
              <w:pStyle w:val="aa"/>
              <w:spacing w:after="0" w:line="0" w:lineRule="atLeast"/>
            </w:pPr>
            <w:r>
              <w:t>3 /37</w:t>
            </w:r>
            <w:r w:rsidR="005445EC">
              <w:t xml:space="preserve"> %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1.7.3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D313E2" w:rsidP="007C68EB">
            <w:pPr>
              <w:pStyle w:val="aa"/>
              <w:spacing w:after="0" w:line="0" w:lineRule="atLeast"/>
            </w:pPr>
            <w:r>
              <w:t>5/63</w:t>
            </w:r>
            <w:r w:rsidR="005445EC">
              <w:t>%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1.7.4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D313E2" w:rsidP="007C68EB">
            <w:pPr>
              <w:pStyle w:val="aa"/>
              <w:spacing w:after="0" w:line="0" w:lineRule="atLeast"/>
              <w:jc w:val="center"/>
            </w:pPr>
            <w:r>
              <w:t>5/63</w:t>
            </w:r>
            <w:r w:rsidR="005445EC">
              <w:t>%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1.8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1.8.1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Высшая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2C4B4C" w:rsidP="002C4B4C">
            <w:pPr>
              <w:pStyle w:val="aa"/>
              <w:spacing w:after="0" w:line="0" w:lineRule="atLeast"/>
              <w:jc w:val="center"/>
            </w:pPr>
            <w:r>
              <w:t>5/63%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1.8.2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Первая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2C4B4C" w:rsidP="007C68EB">
            <w:pPr>
              <w:pStyle w:val="aa"/>
              <w:spacing w:after="0" w:line="0" w:lineRule="atLeast"/>
              <w:jc w:val="center"/>
            </w:pPr>
            <w:r>
              <w:t>3/37%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1.9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 xml:space="preserve">Численность/удельный вес численности педагогических работников </w:t>
            </w:r>
            <w:r>
              <w:lastRenderedPageBreak/>
              <w:t>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lastRenderedPageBreak/>
              <w:t>1.9.1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До 5 лет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2C4B4C" w:rsidP="007C68EB">
            <w:pPr>
              <w:pStyle w:val="aa"/>
              <w:spacing w:after="0" w:line="0" w:lineRule="atLeast"/>
              <w:jc w:val="center"/>
            </w:pPr>
            <w:r>
              <w:t>1</w:t>
            </w:r>
            <w:r w:rsidR="00670B1F">
              <w:t>/0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1.9.2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Свыше 30 лет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2C4B4C" w:rsidP="007C68EB">
            <w:pPr>
              <w:pStyle w:val="aa"/>
              <w:spacing w:after="0" w:line="0" w:lineRule="atLeast"/>
              <w:jc w:val="center"/>
            </w:pPr>
            <w:r>
              <w:t>2</w:t>
            </w:r>
            <w:r w:rsidR="00670B1F">
              <w:t>/100%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1.10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2C4B4C" w:rsidP="007C68EB">
            <w:pPr>
              <w:pStyle w:val="aa"/>
              <w:spacing w:after="0" w:line="0" w:lineRule="atLeast"/>
              <w:jc w:val="center"/>
            </w:pPr>
            <w:r>
              <w:t>1</w:t>
            </w:r>
            <w:r w:rsidR="00A5033D">
              <w:t>/</w:t>
            </w:r>
            <w:r w:rsidR="00670B1F">
              <w:t>0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1.11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670B1F" w:rsidP="007C68EB">
            <w:pPr>
              <w:pStyle w:val="aa"/>
              <w:spacing w:after="0" w:line="0" w:lineRule="atLeast"/>
              <w:jc w:val="center"/>
            </w:pPr>
            <w:r>
              <w:t>0/0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670B1F" w:rsidP="00670B1F">
            <w:pPr>
              <w:pStyle w:val="aa"/>
              <w:spacing w:after="0" w:line="0" w:lineRule="atLeast"/>
              <w:jc w:val="center"/>
            </w:pPr>
            <w:r>
              <w:t>12/50</w:t>
            </w:r>
            <w:r w:rsidR="005445EC">
              <w:t>%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1.13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670B1F" w:rsidP="007C68EB">
            <w:pPr>
              <w:pStyle w:val="aa"/>
              <w:spacing w:after="0" w:line="0" w:lineRule="atLeast"/>
              <w:jc w:val="center"/>
            </w:pPr>
            <w:r>
              <w:t>12/50%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1.14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Соотношение “педагогический работник/</w:t>
            </w:r>
            <w:proofErr w:type="gramStart"/>
            <w:r>
              <w:t>воспитанник”в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670B1F" w:rsidP="007C68EB">
            <w:pPr>
              <w:pStyle w:val="aa"/>
              <w:spacing w:after="0" w:line="0" w:lineRule="atLeast"/>
              <w:jc w:val="center"/>
            </w:pPr>
            <w:r>
              <w:t>8</w:t>
            </w:r>
            <w:r w:rsidR="005445EC">
              <w:t>/1</w:t>
            </w:r>
            <w:r w:rsidR="002C4B4C">
              <w:t>32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1.15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1.15.1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Музыкального руководителя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да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1.15.2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Инструктора по физической культуре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D82AA4" w:rsidP="007C68EB">
            <w:pPr>
              <w:pStyle w:val="aa"/>
              <w:spacing w:after="0" w:line="0" w:lineRule="atLeast"/>
              <w:jc w:val="center"/>
            </w:pPr>
            <w:r>
              <w:t>да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1.15.3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Учителя-логопеда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2C4B4C" w:rsidP="007C68EB">
            <w:pPr>
              <w:pStyle w:val="aa"/>
              <w:spacing w:after="0" w:line="0" w:lineRule="atLeast"/>
              <w:jc w:val="center"/>
            </w:pPr>
            <w:r>
              <w:t>да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1.15.4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Логопеда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670B1F" w:rsidP="007C68EB">
            <w:pPr>
              <w:pStyle w:val="aa"/>
              <w:spacing w:after="0" w:line="0" w:lineRule="atLeast"/>
              <w:jc w:val="center"/>
            </w:pPr>
            <w:r>
              <w:t>нет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1.15.5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Учителя- дефектолога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нет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1.15.6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Педагога-психолога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670B1F" w:rsidP="007C68EB">
            <w:pPr>
              <w:pStyle w:val="aa"/>
              <w:spacing w:after="0" w:line="0" w:lineRule="atLeast"/>
              <w:jc w:val="center"/>
            </w:pPr>
            <w:r>
              <w:t>нет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2.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Инфраструктура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2.1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747,3 кв.м.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2.2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нет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2.3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Наличие физкультурного зала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да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2.4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Наличие музыкального зала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нет</w:t>
            </w:r>
          </w:p>
        </w:tc>
      </w:tr>
      <w:tr w:rsidR="005445EC" w:rsidTr="00A21CDC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2.5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C" w:rsidRDefault="005445EC" w:rsidP="007C68EB">
            <w:pPr>
              <w:pStyle w:val="aa"/>
              <w:spacing w:after="0" w:line="0" w:lineRule="atLeast"/>
              <w:jc w:val="center"/>
            </w:pPr>
            <w:r>
              <w:t>да</w:t>
            </w:r>
          </w:p>
        </w:tc>
      </w:tr>
    </w:tbl>
    <w:p w:rsidR="00F33CAC" w:rsidRDefault="00F33CAC" w:rsidP="00F92FF2">
      <w:pPr>
        <w:pStyle w:val="a9"/>
        <w:spacing w:line="276" w:lineRule="auto"/>
        <w:rPr>
          <w:sz w:val="26"/>
          <w:szCs w:val="26"/>
        </w:rPr>
      </w:pPr>
    </w:p>
    <w:p w:rsidR="00670B1F" w:rsidRPr="00670B1F" w:rsidRDefault="00670B1F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0B1F">
        <w:rPr>
          <w:rFonts w:ascii="Times New Roman" w:hAnsi="Times New Roman" w:cs="Times New Roman"/>
          <w:sz w:val="26"/>
          <w:szCs w:val="26"/>
        </w:rPr>
        <w:t>Анализ деятельности детского сада</w:t>
      </w:r>
      <w:r w:rsidR="002C4B4C">
        <w:rPr>
          <w:rFonts w:ascii="Times New Roman" w:hAnsi="Times New Roman" w:cs="Times New Roman"/>
          <w:sz w:val="26"/>
          <w:szCs w:val="26"/>
        </w:rPr>
        <w:t xml:space="preserve"> за 2019</w:t>
      </w:r>
      <w:r>
        <w:rPr>
          <w:rFonts w:ascii="Times New Roman" w:hAnsi="Times New Roman" w:cs="Times New Roman"/>
          <w:sz w:val="26"/>
          <w:szCs w:val="26"/>
        </w:rPr>
        <w:t xml:space="preserve">  год выявил следующие </w:t>
      </w:r>
      <w:r w:rsidRPr="00670B1F">
        <w:rPr>
          <w:rFonts w:ascii="Times New Roman" w:hAnsi="Times New Roman" w:cs="Times New Roman"/>
          <w:sz w:val="26"/>
          <w:szCs w:val="26"/>
        </w:rPr>
        <w:t>показатели в деятельности организации:</w:t>
      </w:r>
    </w:p>
    <w:p w:rsidR="00F33CAC" w:rsidRDefault="00670B1F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0B1F">
        <w:rPr>
          <w:rFonts w:ascii="Times New Roman" w:hAnsi="Times New Roman" w:cs="Times New Roman"/>
          <w:sz w:val="26"/>
          <w:szCs w:val="26"/>
        </w:rPr>
        <w:t xml:space="preserve">Образовательную программу дошкольного образования  </w:t>
      </w:r>
      <w:r w:rsidR="00724ECD">
        <w:rPr>
          <w:rFonts w:ascii="Times New Roman" w:hAnsi="Times New Roman" w:cs="Times New Roman"/>
          <w:sz w:val="26"/>
          <w:szCs w:val="26"/>
        </w:rPr>
        <w:t>М</w:t>
      </w:r>
      <w:r w:rsidRPr="00670B1F">
        <w:rPr>
          <w:rFonts w:ascii="Times New Roman" w:hAnsi="Times New Roman" w:cs="Times New Roman"/>
          <w:sz w:val="26"/>
          <w:szCs w:val="26"/>
        </w:rPr>
        <w:t>ДО</w:t>
      </w:r>
      <w:r w:rsidR="00724ECD">
        <w:rPr>
          <w:rFonts w:ascii="Times New Roman" w:hAnsi="Times New Roman" w:cs="Times New Roman"/>
          <w:sz w:val="26"/>
          <w:szCs w:val="26"/>
        </w:rPr>
        <w:t>А</w:t>
      </w:r>
      <w:r w:rsidRPr="00670B1F">
        <w:rPr>
          <w:rFonts w:ascii="Times New Roman" w:hAnsi="Times New Roman" w:cs="Times New Roman"/>
          <w:sz w:val="26"/>
          <w:szCs w:val="26"/>
        </w:rPr>
        <w:t xml:space="preserve">У </w:t>
      </w:r>
      <w:r w:rsidR="00724ECD">
        <w:rPr>
          <w:rFonts w:ascii="Times New Roman" w:hAnsi="Times New Roman" w:cs="Times New Roman"/>
          <w:sz w:val="26"/>
          <w:szCs w:val="26"/>
        </w:rPr>
        <w:t>«Детский сад № 3 «Теремок»</w:t>
      </w:r>
      <w:r w:rsidR="00C94607">
        <w:rPr>
          <w:rFonts w:ascii="Times New Roman" w:hAnsi="Times New Roman" w:cs="Times New Roman"/>
          <w:sz w:val="26"/>
          <w:szCs w:val="26"/>
        </w:rPr>
        <w:t xml:space="preserve"> (на  31.12.201</w:t>
      </w:r>
      <w:r w:rsidR="00C94607" w:rsidRPr="00C94607">
        <w:rPr>
          <w:rFonts w:ascii="Times New Roman" w:hAnsi="Times New Roman" w:cs="Times New Roman"/>
          <w:sz w:val="26"/>
          <w:szCs w:val="26"/>
        </w:rPr>
        <w:t>9</w:t>
      </w:r>
      <w:r w:rsidRPr="00670B1F">
        <w:rPr>
          <w:rFonts w:ascii="Times New Roman" w:hAnsi="Times New Roman" w:cs="Times New Roman"/>
          <w:sz w:val="26"/>
          <w:szCs w:val="26"/>
        </w:rPr>
        <w:t xml:space="preserve">  г.)  </w:t>
      </w:r>
      <w:r w:rsidR="00724ECD">
        <w:rPr>
          <w:rFonts w:ascii="Times New Roman" w:hAnsi="Times New Roman" w:cs="Times New Roman"/>
          <w:sz w:val="26"/>
          <w:szCs w:val="26"/>
        </w:rPr>
        <w:t>осваивают  1</w:t>
      </w:r>
      <w:r w:rsidR="002C4B4C">
        <w:rPr>
          <w:rFonts w:ascii="Times New Roman" w:hAnsi="Times New Roman" w:cs="Times New Roman"/>
          <w:sz w:val="26"/>
          <w:szCs w:val="26"/>
        </w:rPr>
        <w:t>32</w:t>
      </w:r>
      <w:r w:rsidRPr="00670B1F">
        <w:rPr>
          <w:rFonts w:ascii="Times New Roman" w:hAnsi="Times New Roman" w:cs="Times New Roman"/>
          <w:sz w:val="26"/>
          <w:szCs w:val="26"/>
        </w:rPr>
        <w:t xml:space="preserve">  детей</w:t>
      </w:r>
      <w:r w:rsidR="00724ECD">
        <w:rPr>
          <w:rFonts w:ascii="Times New Roman" w:hAnsi="Times New Roman" w:cs="Times New Roman"/>
          <w:sz w:val="26"/>
          <w:szCs w:val="26"/>
        </w:rPr>
        <w:t xml:space="preserve">. </w:t>
      </w:r>
      <w:r w:rsidRPr="00670B1F">
        <w:rPr>
          <w:rFonts w:ascii="Times New Roman" w:hAnsi="Times New Roman" w:cs="Times New Roman"/>
          <w:sz w:val="26"/>
          <w:szCs w:val="26"/>
        </w:rPr>
        <w:t xml:space="preserve">По сравнению с предыдущим годом количество воспитанников </w:t>
      </w:r>
      <w:r w:rsidR="00724ECD">
        <w:rPr>
          <w:rFonts w:ascii="Times New Roman" w:hAnsi="Times New Roman" w:cs="Times New Roman"/>
          <w:sz w:val="26"/>
          <w:szCs w:val="26"/>
        </w:rPr>
        <w:t>осталось на прежнем уровне. Ч</w:t>
      </w:r>
      <w:r w:rsidRPr="00670B1F">
        <w:rPr>
          <w:rFonts w:ascii="Times New Roman" w:hAnsi="Times New Roman" w:cs="Times New Roman"/>
          <w:sz w:val="26"/>
          <w:szCs w:val="26"/>
        </w:rPr>
        <w:t>исленность воспита</w:t>
      </w:r>
      <w:r w:rsidR="00724ECD">
        <w:rPr>
          <w:rFonts w:ascii="Times New Roman" w:hAnsi="Times New Roman" w:cs="Times New Roman"/>
          <w:sz w:val="26"/>
          <w:szCs w:val="26"/>
        </w:rPr>
        <w:t>н</w:t>
      </w:r>
      <w:r w:rsidR="002C4B4C">
        <w:rPr>
          <w:rFonts w:ascii="Times New Roman" w:hAnsi="Times New Roman" w:cs="Times New Roman"/>
          <w:sz w:val="26"/>
          <w:szCs w:val="26"/>
        </w:rPr>
        <w:t>ников в возрасте до 3-х лет  -29</w:t>
      </w:r>
      <w:r w:rsidRPr="00670B1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24ECD">
        <w:rPr>
          <w:rFonts w:ascii="Times New Roman" w:hAnsi="Times New Roman" w:cs="Times New Roman"/>
          <w:sz w:val="26"/>
          <w:szCs w:val="26"/>
        </w:rPr>
        <w:t>, в</w:t>
      </w:r>
      <w:r w:rsidR="002C4B4C">
        <w:rPr>
          <w:rFonts w:ascii="Times New Roman" w:hAnsi="Times New Roman" w:cs="Times New Roman"/>
          <w:sz w:val="26"/>
          <w:szCs w:val="26"/>
        </w:rPr>
        <w:t xml:space="preserve"> возрасте от 3-х до 7-ми лет -1</w:t>
      </w:r>
      <w:r w:rsidR="00724ECD">
        <w:rPr>
          <w:rFonts w:ascii="Times New Roman" w:hAnsi="Times New Roman" w:cs="Times New Roman"/>
          <w:sz w:val="26"/>
          <w:szCs w:val="26"/>
        </w:rPr>
        <w:t>0</w:t>
      </w:r>
      <w:r w:rsidR="002C4B4C">
        <w:rPr>
          <w:rFonts w:ascii="Times New Roman" w:hAnsi="Times New Roman" w:cs="Times New Roman"/>
          <w:sz w:val="26"/>
          <w:szCs w:val="26"/>
        </w:rPr>
        <w:t>3</w:t>
      </w:r>
      <w:r w:rsidR="00724ECD">
        <w:rPr>
          <w:rFonts w:ascii="Times New Roman" w:hAnsi="Times New Roman" w:cs="Times New Roman"/>
          <w:sz w:val="26"/>
          <w:szCs w:val="26"/>
        </w:rPr>
        <w:t xml:space="preserve"> детей.</w:t>
      </w:r>
      <w:r w:rsidRPr="00670B1F">
        <w:rPr>
          <w:rFonts w:ascii="Times New Roman" w:hAnsi="Times New Roman" w:cs="Times New Roman"/>
          <w:sz w:val="26"/>
          <w:szCs w:val="26"/>
        </w:rPr>
        <w:t xml:space="preserve">  </w:t>
      </w:r>
      <w:r w:rsidR="00724ECD">
        <w:rPr>
          <w:rFonts w:ascii="Times New Roman" w:hAnsi="Times New Roman" w:cs="Times New Roman"/>
          <w:sz w:val="26"/>
          <w:szCs w:val="26"/>
        </w:rPr>
        <w:t>Количественный  показатель</w:t>
      </w:r>
      <w:r w:rsidRPr="00670B1F">
        <w:rPr>
          <w:rFonts w:ascii="Times New Roman" w:hAnsi="Times New Roman" w:cs="Times New Roman"/>
          <w:sz w:val="26"/>
          <w:szCs w:val="26"/>
        </w:rPr>
        <w:t xml:space="preserve"> свидетельствует о </w:t>
      </w:r>
      <w:proofErr w:type="spellStart"/>
      <w:r w:rsidRPr="00670B1F">
        <w:rPr>
          <w:rFonts w:ascii="Times New Roman" w:hAnsi="Times New Roman" w:cs="Times New Roman"/>
          <w:sz w:val="26"/>
          <w:szCs w:val="26"/>
        </w:rPr>
        <w:t>переуплотнённости</w:t>
      </w:r>
      <w:proofErr w:type="spellEnd"/>
      <w:r w:rsidRPr="00670B1F">
        <w:rPr>
          <w:rFonts w:ascii="Times New Roman" w:hAnsi="Times New Roman" w:cs="Times New Roman"/>
          <w:sz w:val="26"/>
          <w:szCs w:val="26"/>
        </w:rPr>
        <w:t xml:space="preserve"> </w:t>
      </w:r>
      <w:r w:rsidR="00724ECD">
        <w:rPr>
          <w:rFonts w:ascii="Times New Roman" w:hAnsi="Times New Roman" w:cs="Times New Roman"/>
          <w:sz w:val="26"/>
          <w:szCs w:val="26"/>
        </w:rPr>
        <w:t xml:space="preserve"> в возрастных группах.</w:t>
      </w:r>
    </w:p>
    <w:p w:rsidR="005C7571" w:rsidRDefault="00724ECD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C7571">
        <w:rPr>
          <w:rFonts w:ascii="Times New Roman" w:hAnsi="Times New Roman" w:cs="Times New Roman"/>
          <w:sz w:val="26"/>
          <w:szCs w:val="26"/>
        </w:rPr>
        <w:t>В</w:t>
      </w:r>
      <w:r w:rsidRPr="005C7571">
        <w:rPr>
          <w:rFonts w:ascii="Times New Roman" w:hAnsi="Times New Roman" w:cs="Times New Roman"/>
          <w:sz w:val="26"/>
          <w:szCs w:val="26"/>
        </w:rPr>
        <w:t xml:space="preserve"> дошкольно</w:t>
      </w:r>
      <w:r w:rsidR="005C7571">
        <w:rPr>
          <w:rFonts w:ascii="Times New Roman" w:hAnsi="Times New Roman" w:cs="Times New Roman"/>
          <w:sz w:val="26"/>
          <w:szCs w:val="26"/>
        </w:rPr>
        <w:t xml:space="preserve">м учреждении созданы </w:t>
      </w:r>
      <w:r w:rsidRPr="005C7571">
        <w:rPr>
          <w:rFonts w:ascii="Times New Roman" w:hAnsi="Times New Roman" w:cs="Times New Roman"/>
          <w:sz w:val="26"/>
          <w:szCs w:val="26"/>
        </w:rPr>
        <w:t xml:space="preserve"> условия для полноц</w:t>
      </w:r>
      <w:r w:rsidR="005C7571">
        <w:rPr>
          <w:rFonts w:ascii="Times New Roman" w:hAnsi="Times New Roman" w:cs="Times New Roman"/>
          <w:sz w:val="26"/>
          <w:szCs w:val="26"/>
        </w:rPr>
        <w:t>енного развития воспитанников,</w:t>
      </w:r>
      <w:r w:rsidRPr="005C7571">
        <w:rPr>
          <w:rFonts w:ascii="Times New Roman" w:hAnsi="Times New Roman" w:cs="Times New Roman"/>
          <w:sz w:val="26"/>
          <w:szCs w:val="26"/>
        </w:rPr>
        <w:t xml:space="preserve"> образовательный процесс построен в соответст</w:t>
      </w:r>
      <w:r w:rsidR="005C7571">
        <w:rPr>
          <w:rFonts w:ascii="Times New Roman" w:hAnsi="Times New Roman" w:cs="Times New Roman"/>
          <w:sz w:val="26"/>
          <w:szCs w:val="26"/>
        </w:rPr>
        <w:t xml:space="preserve">вии с современными требованиями. </w:t>
      </w:r>
      <w:r w:rsidRPr="005C75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571" w:rsidRDefault="005C7571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24ECD" w:rsidRPr="005C7571">
        <w:rPr>
          <w:rFonts w:ascii="Times New Roman" w:hAnsi="Times New Roman" w:cs="Times New Roman"/>
          <w:sz w:val="26"/>
          <w:szCs w:val="26"/>
        </w:rPr>
        <w:t>бразовательный и квалификационный уровень, профессиональное мастерство педагогического коллектива соответствует оптимальному уровню</w:t>
      </w:r>
      <w:r>
        <w:rPr>
          <w:rFonts w:ascii="Times New Roman" w:hAnsi="Times New Roman" w:cs="Times New Roman"/>
          <w:sz w:val="26"/>
          <w:szCs w:val="26"/>
        </w:rPr>
        <w:t>:</w:t>
      </w:r>
      <w:r w:rsidR="00724ECD" w:rsidRPr="005C7571">
        <w:rPr>
          <w:rFonts w:ascii="Times New Roman" w:hAnsi="Times New Roman" w:cs="Times New Roman"/>
          <w:sz w:val="26"/>
          <w:szCs w:val="26"/>
        </w:rPr>
        <w:t xml:space="preserve"> - 100% педагогов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724ECD" w:rsidRPr="005C7571">
        <w:rPr>
          <w:rFonts w:ascii="Times New Roman" w:hAnsi="Times New Roman" w:cs="Times New Roman"/>
          <w:sz w:val="26"/>
          <w:szCs w:val="26"/>
        </w:rPr>
        <w:t xml:space="preserve">меют специальное педагогическое образование, 100% педагогов аттестованы на первую и высшую </w:t>
      </w:r>
      <w:r>
        <w:rPr>
          <w:rFonts w:ascii="Times New Roman" w:hAnsi="Times New Roman" w:cs="Times New Roman"/>
          <w:sz w:val="26"/>
          <w:szCs w:val="26"/>
        </w:rPr>
        <w:t>квалификационную категорию;  все имеют курсовую подготовку.</w:t>
      </w:r>
      <w:r w:rsidR="00193045" w:rsidRPr="00193045">
        <w:t xml:space="preserve"> </w:t>
      </w:r>
      <w:r w:rsidR="00193045" w:rsidRPr="00193045">
        <w:rPr>
          <w:rFonts w:ascii="Times New Roman" w:hAnsi="Times New Roman" w:cs="Times New Roman"/>
          <w:sz w:val="26"/>
          <w:szCs w:val="26"/>
        </w:rPr>
        <w:t>Возрастной уровень и стаж педагогической работы позволяет говорить о наличии в настоящий момент опытного, квалифицированного состава.</w:t>
      </w:r>
      <w:r w:rsidR="00193045">
        <w:t xml:space="preserve"> </w:t>
      </w:r>
    </w:p>
    <w:p w:rsidR="005C7571" w:rsidRDefault="005C7571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Реализация </w:t>
      </w:r>
      <w:r w:rsidR="00724ECD" w:rsidRPr="005C7571">
        <w:rPr>
          <w:rFonts w:ascii="Times New Roman" w:hAnsi="Times New Roman" w:cs="Times New Roman"/>
          <w:sz w:val="26"/>
          <w:szCs w:val="26"/>
        </w:rPr>
        <w:t xml:space="preserve"> образовательной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дошкольного образования </w:t>
      </w:r>
      <w:r w:rsidR="00724ECD" w:rsidRPr="005C7571">
        <w:rPr>
          <w:rFonts w:ascii="Times New Roman" w:hAnsi="Times New Roman" w:cs="Times New Roman"/>
          <w:sz w:val="26"/>
          <w:szCs w:val="26"/>
        </w:rPr>
        <w:t xml:space="preserve"> имеет достаточное </w:t>
      </w:r>
      <w:proofErr w:type="spellStart"/>
      <w:r w:rsidRPr="005C7571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методическое</w:t>
      </w:r>
      <w:r w:rsidRPr="005C75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обеспечение.</w:t>
      </w:r>
    </w:p>
    <w:p w:rsidR="00A50DA4" w:rsidRDefault="005C7571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724ECD" w:rsidRPr="005C7571">
        <w:rPr>
          <w:rFonts w:ascii="Times New Roman" w:hAnsi="Times New Roman" w:cs="Times New Roman"/>
          <w:sz w:val="26"/>
          <w:szCs w:val="26"/>
        </w:rPr>
        <w:t>атериально-техническая база соответствует требованиям СанПиН 2.4.1.3049-13, правилам пожарной безопасности, охраны жизни и здоровья всех субъ</w:t>
      </w:r>
      <w:r w:rsidR="00A50DA4">
        <w:rPr>
          <w:rFonts w:ascii="Times New Roman" w:hAnsi="Times New Roman" w:cs="Times New Roman"/>
          <w:sz w:val="26"/>
          <w:szCs w:val="26"/>
        </w:rPr>
        <w:t>ектов образовательного процесса</w:t>
      </w:r>
      <w:r w:rsidR="00724ECD" w:rsidRPr="005C75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2FF2" w:rsidRDefault="00F92FF2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607" w:rsidRPr="00421D9C" w:rsidRDefault="00C94607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607" w:rsidRPr="00421D9C" w:rsidRDefault="00C94607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607" w:rsidRPr="00421D9C" w:rsidRDefault="00C94607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607" w:rsidRPr="00421D9C" w:rsidRDefault="00C94607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607" w:rsidRPr="00421D9C" w:rsidRDefault="00C94607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607" w:rsidRPr="00421D9C" w:rsidRDefault="00C94607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607" w:rsidRPr="00421D9C" w:rsidRDefault="00C94607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2FF2" w:rsidRPr="005C7571" w:rsidRDefault="00F92FF2" w:rsidP="00F92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Заведующий:                                                    Н.В. Рогожкина</w:t>
      </w:r>
    </w:p>
    <w:sectPr w:rsidR="00F92FF2" w:rsidRPr="005C7571" w:rsidSect="007C68EB">
      <w:footerReference w:type="default" r:id="rId8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C1" w:rsidRDefault="00E676C1" w:rsidP="00D72129">
      <w:pPr>
        <w:spacing w:after="0" w:line="240" w:lineRule="auto"/>
      </w:pPr>
      <w:r>
        <w:separator/>
      </w:r>
    </w:p>
  </w:endnote>
  <w:endnote w:type="continuationSeparator" w:id="0">
    <w:p w:rsidR="00E676C1" w:rsidRDefault="00E676C1" w:rsidP="00D7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DC" w:rsidRPr="00D72129" w:rsidRDefault="00A21CDC">
    <w:pPr>
      <w:pStyle w:val="a6"/>
      <w:rPr>
        <w:rFonts w:ascii="Times New Roman" w:hAnsi="Times New Roman" w:cs="Times New Roman"/>
      </w:rPr>
    </w:pPr>
    <w:r w:rsidRPr="00D72129">
      <w:rPr>
        <w:rFonts w:ascii="Times New Roman" w:hAnsi="Times New Roman" w:cs="Times New Roman"/>
      </w:rPr>
      <w:t xml:space="preserve">                                    МДОАУ «Детский сад № 3 «Теремок» п. Новосергиевка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C1" w:rsidRDefault="00E676C1" w:rsidP="00D72129">
      <w:pPr>
        <w:spacing w:after="0" w:line="240" w:lineRule="auto"/>
      </w:pPr>
      <w:r>
        <w:separator/>
      </w:r>
    </w:p>
  </w:footnote>
  <w:footnote w:type="continuationSeparator" w:id="0">
    <w:p w:rsidR="00E676C1" w:rsidRDefault="00E676C1" w:rsidP="00D7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24B"/>
    <w:multiLevelType w:val="hybridMultilevel"/>
    <w:tmpl w:val="2EE6A4C0"/>
    <w:lvl w:ilvl="0" w:tplc="9D4CD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A2D"/>
    <w:multiLevelType w:val="hybridMultilevel"/>
    <w:tmpl w:val="ACD8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745F"/>
    <w:multiLevelType w:val="hybridMultilevel"/>
    <w:tmpl w:val="BB7E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17B5B"/>
    <w:multiLevelType w:val="hybridMultilevel"/>
    <w:tmpl w:val="F0FEE280"/>
    <w:lvl w:ilvl="0" w:tplc="FB104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960BC"/>
    <w:multiLevelType w:val="hybridMultilevel"/>
    <w:tmpl w:val="7F56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3381"/>
    <w:multiLevelType w:val="multilevel"/>
    <w:tmpl w:val="22EA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71ED3"/>
    <w:multiLevelType w:val="hybridMultilevel"/>
    <w:tmpl w:val="ADA42264"/>
    <w:lvl w:ilvl="0" w:tplc="B6927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C3F22"/>
    <w:multiLevelType w:val="hybridMultilevel"/>
    <w:tmpl w:val="87D6900A"/>
    <w:lvl w:ilvl="0" w:tplc="E8B2BA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E970A7A"/>
    <w:multiLevelType w:val="hybridMultilevel"/>
    <w:tmpl w:val="C86A0F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5635743"/>
    <w:multiLevelType w:val="hybridMultilevel"/>
    <w:tmpl w:val="D0AE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137A3"/>
    <w:multiLevelType w:val="hybridMultilevel"/>
    <w:tmpl w:val="D620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22F2C"/>
    <w:multiLevelType w:val="hybridMultilevel"/>
    <w:tmpl w:val="D9B6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46B88"/>
    <w:multiLevelType w:val="hybridMultilevel"/>
    <w:tmpl w:val="0AAE15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A796302"/>
    <w:multiLevelType w:val="hybridMultilevel"/>
    <w:tmpl w:val="3C2CE1CC"/>
    <w:lvl w:ilvl="0" w:tplc="317A8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671DE"/>
    <w:multiLevelType w:val="hybridMultilevel"/>
    <w:tmpl w:val="C4DEF6E4"/>
    <w:lvl w:ilvl="0" w:tplc="B4082264">
      <w:start w:val="1"/>
      <w:numFmt w:val="decimal"/>
      <w:lvlText w:val="%1."/>
      <w:lvlJc w:val="left"/>
      <w:pPr>
        <w:ind w:left="15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DAE4983"/>
    <w:multiLevelType w:val="hybridMultilevel"/>
    <w:tmpl w:val="340035C6"/>
    <w:lvl w:ilvl="0" w:tplc="7EF86EF6">
      <w:start w:val="1"/>
      <w:numFmt w:val="decimal"/>
      <w:lvlText w:val="%1."/>
      <w:lvlJc w:val="left"/>
      <w:pPr>
        <w:ind w:left="5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0AB"/>
    <w:rsid w:val="000120AB"/>
    <w:rsid w:val="000228E1"/>
    <w:rsid w:val="000250ED"/>
    <w:rsid w:val="00045AD6"/>
    <w:rsid w:val="00084783"/>
    <w:rsid w:val="000A2EF0"/>
    <w:rsid w:val="000A34AC"/>
    <w:rsid w:val="000D0D7D"/>
    <w:rsid w:val="000D7D49"/>
    <w:rsid w:val="00193045"/>
    <w:rsid w:val="001D5FD8"/>
    <w:rsid w:val="00211F73"/>
    <w:rsid w:val="00212ECA"/>
    <w:rsid w:val="00230DB8"/>
    <w:rsid w:val="00240C64"/>
    <w:rsid w:val="00292408"/>
    <w:rsid w:val="002A625A"/>
    <w:rsid w:val="002C4B4C"/>
    <w:rsid w:val="002D7F75"/>
    <w:rsid w:val="0032619C"/>
    <w:rsid w:val="003559AC"/>
    <w:rsid w:val="00391572"/>
    <w:rsid w:val="00393AB1"/>
    <w:rsid w:val="003E195C"/>
    <w:rsid w:val="003F1290"/>
    <w:rsid w:val="00421D9C"/>
    <w:rsid w:val="00427FBA"/>
    <w:rsid w:val="00443B6C"/>
    <w:rsid w:val="00460953"/>
    <w:rsid w:val="00465BE1"/>
    <w:rsid w:val="00474AD8"/>
    <w:rsid w:val="004751D4"/>
    <w:rsid w:val="00493657"/>
    <w:rsid w:val="004A4506"/>
    <w:rsid w:val="004E4FE7"/>
    <w:rsid w:val="005445EC"/>
    <w:rsid w:val="00593AEB"/>
    <w:rsid w:val="0059467D"/>
    <w:rsid w:val="005A5398"/>
    <w:rsid w:val="005C7571"/>
    <w:rsid w:val="005D1259"/>
    <w:rsid w:val="005D68C0"/>
    <w:rsid w:val="00633542"/>
    <w:rsid w:val="00636090"/>
    <w:rsid w:val="006428CB"/>
    <w:rsid w:val="00670B1F"/>
    <w:rsid w:val="00686AC7"/>
    <w:rsid w:val="006915D8"/>
    <w:rsid w:val="006972D7"/>
    <w:rsid w:val="006A5FD8"/>
    <w:rsid w:val="006D3C41"/>
    <w:rsid w:val="006E1A46"/>
    <w:rsid w:val="006E2DC5"/>
    <w:rsid w:val="006E7832"/>
    <w:rsid w:val="007016ED"/>
    <w:rsid w:val="00724ECD"/>
    <w:rsid w:val="00735511"/>
    <w:rsid w:val="007C68EB"/>
    <w:rsid w:val="007F2732"/>
    <w:rsid w:val="007F3911"/>
    <w:rsid w:val="00837315"/>
    <w:rsid w:val="008710A8"/>
    <w:rsid w:val="00871991"/>
    <w:rsid w:val="00873795"/>
    <w:rsid w:val="008A16F7"/>
    <w:rsid w:val="008A40F6"/>
    <w:rsid w:val="008B5B6A"/>
    <w:rsid w:val="008D3580"/>
    <w:rsid w:val="008D4D84"/>
    <w:rsid w:val="00901A54"/>
    <w:rsid w:val="00904DA3"/>
    <w:rsid w:val="009164F7"/>
    <w:rsid w:val="009520D4"/>
    <w:rsid w:val="009566DC"/>
    <w:rsid w:val="00963EB9"/>
    <w:rsid w:val="009703ED"/>
    <w:rsid w:val="009856AB"/>
    <w:rsid w:val="009F3F75"/>
    <w:rsid w:val="00A10D03"/>
    <w:rsid w:val="00A21CDC"/>
    <w:rsid w:val="00A230E8"/>
    <w:rsid w:val="00A23C4F"/>
    <w:rsid w:val="00A363D5"/>
    <w:rsid w:val="00A45FA5"/>
    <w:rsid w:val="00A5033D"/>
    <w:rsid w:val="00A50DA4"/>
    <w:rsid w:val="00A61634"/>
    <w:rsid w:val="00A75AF7"/>
    <w:rsid w:val="00A81324"/>
    <w:rsid w:val="00AB7F52"/>
    <w:rsid w:val="00AC324F"/>
    <w:rsid w:val="00AC6CCF"/>
    <w:rsid w:val="00AD1DA2"/>
    <w:rsid w:val="00AD70F1"/>
    <w:rsid w:val="00AE34DA"/>
    <w:rsid w:val="00AF65A2"/>
    <w:rsid w:val="00B062FB"/>
    <w:rsid w:val="00B41A8E"/>
    <w:rsid w:val="00B54D43"/>
    <w:rsid w:val="00B83A02"/>
    <w:rsid w:val="00BE62FE"/>
    <w:rsid w:val="00BE7CB1"/>
    <w:rsid w:val="00BF7E4A"/>
    <w:rsid w:val="00C17976"/>
    <w:rsid w:val="00C31F39"/>
    <w:rsid w:val="00C54A25"/>
    <w:rsid w:val="00C87108"/>
    <w:rsid w:val="00C94607"/>
    <w:rsid w:val="00C95C6B"/>
    <w:rsid w:val="00CF27B4"/>
    <w:rsid w:val="00D075A5"/>
    <w:rsid w:val="00D30992"/>
    <w:rsid w:val="00D313E2"/>
    <w:rsid w:val="00D36D67"/>
    <w:rsid w:val="00D46503"/>
    <w:rsid w:val="00D72129"/>
    <w:rsid w:val="00D82AA4"/>
    <w:rsid w:val="00D9392E"/>
    <w:rsid w:val="00DE6E50"/>
    <w:rsid w:val="00E355E5"/>
    <w:rsid w:val="00E676C1"/>
    <w:rsid w:val="00EC2FB1"/>
    <w:rsid w:val="00EE20A2"/>
    <w:rsid w:val="00F01239"/>
    <w:rsid w:val="00F027CA"/>
    <w:rsid w:val="00F2393F"/>
    <w:rsid w:val="00F257F7"/>
    <w:rsid w:val="00F27369"/>
    <w:rsid w:val="00F33CAC"/>
    <w:rsid w:val="00F92663"/>
    <w:rsid w:val="00F92FF2"/>
    <w:rsid w:val="00F94BA9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CF124-54A5-498C-95FE-5300EC35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F0"/>
  </w:style>
  <w:style w:type="paragraph" w:styleId="1">
    <w:name w:val="heading 1"/>
    <w:basedOn w:val="a"/>
    <w:next w:val="a"/>
    <w:link w:val="10"/>
    <w:uiPriority w:val="9"/>
    <w:qFormat/>
    <w:rsid w:val="005445EC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2129"/>
  </w:style>
  <w:style w:type="paragraph" w:styleId="a6">
    <w:name w:val="footer"/>
    <w:basedOn w:val="a"/>
    <w:link w:val="a7"/>
    <w:uiPriority w:val="99"/>
    <w:semiHidden/>
    <w:unhideWhenUsed/>
    <w:rsid w:val="00D7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2129"/>
  </w:style>
  <w:style w:type="paragraph" w:styleId="a8">
    <w:name w:val="Normal (Web)"/>
    <w:basedOn w:val="a"/>
    <w:uiPriority w:val="99"/>
    <w:semiHidden/>
    <w:unhideWhenUsed/>
    <w:rsid w:val="0004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7976"/>
  </w:style>
  <w:style w:type="character" w:customStyle="1" w:styleId="10">
    <w:name w:val="Заголовок 1 Знак"/>
    <w:basedOn w:val="a0"/>
    <w:link w:val="1"/>
    <w:uiPriority w:val="9"/>
    <w:rsid w:val="005445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Базовый"/>
    <w:rsid w:val="005445EC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9"/>
    <w:rsid w:val="005445EC"/>
    <w:pPr>
      <w:widowControl w:val="0"/>
      <w:tabs>
        <w:tab w:val="clear" w:pos="709"/>
        <w:tab w:val="left" w:pos="708"/>
      </w:tabs>
      <w:spacing w:after="200" w:line="276" w:lineRule="auto"/>
    </w:pPr>
    <w:rPr>
      <w:lang w:eastAsia="ru-RU"/>
    </w:rPr>
  </w:style>
  <w:style w:type="table" w:styleId="ab">
    <w:name w:val="Table Grid"/>
    <w:basedOn w:val="a1"/>
    <w:uiPriority w:val="59"/>
    <w:rsid w:val="0064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3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3CAC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735511"/>
    <w:rPr>
      <w:b/>
      <w:bCs/>
    </w:rPr>
  </w:style>
  <w:style w:type="character" w:styleId="af">
    <w:name w:val="Emphasis"/>
    <w:basedOn w:val="a0"/>
    <w:uiPriority w:val="20"/>
    <w:qFormat/>
    <w:rsid w:val="0073551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01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rv3iEDbPwsK+AQJhLn6RLN2wFwNMSM4G8KAlBSwyXdA=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l44D4KFBBUqJKgtclJ2SAXco2d465QnUOlfOv2PfpVE=</DigestValue>
    </Reference>
  </SignedInfo>
  <SignatureValue>AQ1ICDkn4Bddy05fBbaYKWkrq6GdXzFRGFAcK2p4i3cj7PIdXkQynCtOSAD2vxUM
2fAec239NtfaAfkkzOD1XQ==</SignatureValue>
  <KeyInfo>
    <X509Data>
      <X509Certificate>MIIKRDCCCfGgAwIBAgIURduFr6N1bGIgqTlpjhxcINx9yKowCgYIKoUDBwEBAwIw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jNC90L7QtSDQutCw0LfQvdCw0YfQtdC50YHRgtCy0L4wHhcNMjAwMTI0MDU0MzE2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MIGIBgNVHSUEgYAwfgYIKwYBBQUHAwIGDSqFAwM9ntc2AQYDBQEGDSqFAwM9ntc2
AQYDBQIGCSqFAwOBewUCAQYJKoUDA4F7BQICBgkqhQMDgXsFAgMGCSqFAwOBewUC
BAYJKoUDA4F7BQIFBgkqhQMDgXsFAgYGCCqFAwOBewgBBggqhQMDgXsIAjArBgNV
HRAEJDAigA8yMDIwMDEyNDA1NDMxNVqBDzIwMjEwNDI0MDU0MzE1WjCCAWAGA1Ud
IwSCAVcwggFTgBTA1tYKfWt+yY45vNqJ+q+ULFhajaGCASykggEoMIIBJDEeMBwG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CwC18TLTAAAAAAFaMGwGA1UdHwRlMGMwMKAuoCyGKmh0dHA6Ly9jcmwucm9za2F6
bmEucnUvY3JsL3VjZmtfZ29zdDEyLmNybDAvoC2gK4YpaHR0cDovL2NybC5mc2Zr
LmxvY2FsL2NybC91Y2ZrX2dvc3QxMi5jcmwwHQYDVR0OBBYEFI7J4/ZMShYzHvlg
QctTBtccTY4hMAoGCCqFAwcBAQMCA0EAPXKO+kArc1ShsGlhqd7PJTE4JjAfj8MG
2j/7HqceimEFp9Rm7TU6ysPjJYFx2r/WxYWt9Dw/8Ky3EOiR3itEDg==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/Ek2OSf30JqiYfiZhs44nejDRKA=</DigestValue>
      </Reference>
      <Reference URI="/word/endnotes.xml?ContentType=application/vnd.openxmlformats-officedocument.wordprocessingml.endnotes+xml">
        <DigestMethod Algorithm="http://www.w3.org/2000/09/xmldsig#sha1"/>
        <DigestValue>h59H5sQ9J3DwWkB+gZiO1nZX3q8=</DigestValue>
      </Reference>
      <Reference URI="/word/fontTable.xml?ContentType=application/vnd.openxmlformats-officedocument.wordprocessingml.fontTable+xml">
        <DigestMethod Algorithm="http://www.w3.org/2000/09/xmldsig#sha1"/>
        <DigestValue>UwX4qb9cvHSud0gr/aR0mQdDlFM=</DigestValue>
      </Reference>
      <Reference URI="/word/footer1.xml?ContentType=application/vnd.openxmlformats-officedocument.wordprocessingml.footer+xml">
        <DigestMethod Algorithm="http://www.w3.org/2000/09/xmldsig#sha1"/>
        <DigestValue>GLf96jFs88EGcnqf1KvhdmNZmK4=</DigestValue>
      </Reference>
      <Reference URI="/word/footnotes.xml?ContentType=application/vnd.openxmlformats-officedocument.wordprocessingml.footnotes+xml">
        <DigestMethod Algorithm="http://www.w3.org/2000/09/xmldsig#sha1"/>
        <DigestValue>Gm2gPMNrQF8rTXfUZHRtAzPIiqI=</DigestValue>
      </Reference>
      <Reference URI="/word/numbering.xml?ContentType=application/vnd.openxmlformats-officedocument.wordprocessingml.numbering+xml">
        <DigestMethod Algorithm="http://www.w3.org/2000/09/xmldsig#sha1"/>
        <DigestValue>ODV2nfgu35d24yhU8SAANAm10Xw=</DigestValue>
      </Reference>
      <Reference URI="/word/settings.xml?ContentType=application/vnd.openxmlformats-officedocument.wordprocessingml.settings+xml">
        <DigestMethod Algorithm="http://www.w3.org/2000/09/xmldsig#sha1"/>
        <DigestValue>/cjMDnOyVDckD9jGJKt5ok9aG8s=</DigestValue>
      </Reference>
      <Reference URI="/word/styles.xml?ContentType=application/vnd.openxmlformats-officedocument.wordprocessingml.styles+xml">
        <DigestMethod Algorithm="http://www.w3.org/2000/09/xmldsig#sha1"/>
        <DigestValue>45ccsEVR85h7UDc2Vi4RxtsbnD8=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o3d/LQoyGzf2t1Ib1rpR81qjN8c=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2021-01-22T11:55:01Z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2021-01-22T11:55:01Z</xd:SigningTime>
          <xd:SigningCertificate>
            <xd:Cert>
              <xd:CertDigest>
                <DigestMethod Algorithm="http://www.w3.org/2000/09/xmldsig#sha1"/>
                <DigestValue>4wClSQHYk0llbgmx5s1J4dcm2Tg=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398815872086040129237213439732966002369549420714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53DE6-4AC7-4DC1-8E79-E785966D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14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37</cp:revision>
  <cp:lastPrinted>2020-04-07T10:34:00Z</cp:lastPrinted>
  <dcterms:created xsi:type="dcterms:W3CDTF">2016-08-24T06:35:00Z</dcterms:created>
  <dcterms:modified xsi:type="dcterms:W3CDTF">2021-01-22T11:54:00Z</dcterms:modified>
</cp:coreProperties>
</file>